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6CE7B" w14:textId="0728203C" w:rsidR="00176F7D" w:rsidRPr="009312A5" w:rsidRDefault="00176F7D" w:rsidP="002943F0">
      <w:pPr>
        <w:jc w:val="center"/>
        <w:rPr>
          <w:rFonts w:ascii="Garamond" w:hAnsi="Garamond"/>
          <w:b/>
          <w:sz w:val="28"/>
          <w:szCs w:val="28"/>
        </w:rPr>
      </w:pPr>
      <w:r w:rsidRPr="009312A5">
        <w:rPr>
          <w:rFonts w:ascii="Garamond" w:hAnsi="Garamond"/>
          <w:b/>
          <w:sz w:val="28"/>
          <w:szCs w:val="28"/>
        </w:rPr>
        <w:t>Supreme Court</w:t>
      </w:r>
    </w:p>
    <w:p w14:paraId="296958FE" w14:textId="77777777" w:rsidR="00176F7D" w:rsidRDefault="00176F7D" w:rsidP="002943F0">
      <w:pPr>
        <w:jc w:val="center"/>
        <w:rPr>
          <w:rFonts w:ascii="Garamond" w:hAnsi="Garamond"/>
          <w:b/>
          <w:sz w:val="24"/>
          <w:szCs w:val="24"/>
        </w:rPr>
      </w:pPr>
    </w:p>
    <w:p w14:paraId="386EDC86" w14:textId="4E7C7555" w:rsidR="00796475" w:rsidRPr="002943F0" w:rsidRDefault="002943F0" w:rsidP="002943F0">
      <w:pPr>
        <w:jc w:val="center"/>
        <w:rPr>
          <w:rFonts w:ascii="Garamond" w:hAnsi="Garamond"/>
          <w:b/>
          <w:sz w:val="24"/>
          <w:szCs w:val="24"/>
        </w:rPr>
      </w:pPr>
      <w:r w:rsidRPr="002943F0">
        <w:rPr>
          <w:rFonts w:ascii="Garamond" w:hAnsi="Garamond"/>
          <w:b/>
          <w:sz w:val="24"/>
          <w:szCs w:val="24"/>
        </w:rPr>
        <w:t xml:space="preserve">Guidance </w:t>
      </w:r>
      <w:r w:rsidR="009047D9">
        <w:rPr>
          <w:rFonts w:ascii="Garamond" w:hAnsi="Garamond"/>
          <w:b/>
          <w:sz w:val="24"/>
          <w:szCs w:val="24"/>
        </w:rPr>
        <w:t xml:space="preserve">issued </w:t>
      </w:r>
      <w:r w:rsidRPr="002943F0">
        <w:rPr>
          <w:rFonts w:ascii="Garamond" w:hAnsi="Garamond"/>
          <w:b/>
          <w:sz w:val="24"/>
          <w:szCs w:val="24"/>
        </w:rPr>
        <w:t>pursuant to Practice Direction SC 21</w:t>
      </w:r>
    </w:p>
    <w:p w14:paraId="100EC0AC" w14:textId="77777777" w:rsidR="002943F0" w:rsidRPr="002943F0" w:rsidRDefault="002943F0" w:rsidP="002943F0">
      <w:pPr>
        <w:jc w:val="center"/>
        <w:rPr>
          <w:rFonts w:ascii="Garamond" w:hAnsi="Garamond"/>
          <w:b/>
          <w:sz w:val="24"/>
          <w:szCs w:val="24"/>
        </w:rPr>
      </w:pPr>
    </w:p>
    <w:p w14:paraId="21023E9C" w14:textId="15AEE79B" w:rsidR="002943F0" w:rsidRPr="002943F0" w:rsidRDefault="002943F0" w:rsidP="002943F0">
      <w:pPr>
        <w:jc w:val="center"/>
        <w:rPr>
          <w:rFonts w:ascii="Garamond" w:hAnsi="Garamond"/>
          <w:b/>
          <w:sz w:val="24"/>
          <w:szCs w:val="24"/>
        </w:rPr>
      </w:pPr>
      <w:r w:rsidRPr="002943F0">
        <w:rPr>
          <w:rFonts w:ascii="Garamond" w:hAnsi="Garamond"/>
          <w:b/>
          <w:sz w:val="24"/>
          <w:szCs w:val="24"/>
        </w:rPr>
        <w:t>Documents to be filed</w:t>
      </w:r>
      <w:r w:rsidR="009047D9">
        <w:rPr>
          <w:rFonts w:ascii="Garamond" w:hAnsi="Garamond"/>
          <w:b/>
          <w:sz w:val="24"/>
          <w:szCs w:val="24"/>
        </w:rPr>
        <w:t xml:space="preserve"> for appeal h</w:t>
      </w:r>
      <w:r>
        <w:rPr>
          <w:rFonts w:ascii="Garamond" w:hAnsi="Garamond"/>
          <w:b/>
          <w:sz w:val="24"/>
          <w:szCs w:val="24"/>
        </w:rPr>
        <w:t>earings</w:t>
      </w:r>
    </w:p>
    <w:p w14:paraId="6E289C05" w14:textId="77777777" w:rsidR="002943F0" w:rsidRPr="002943F0" w:rsidRDefault="002943F0" w:rsidP="002943F0">
      <w:pPr>
        <w:jc w:val="center"/>
        <w:rPr>
          <w:rFonts w:ascii="Garamond" w:hAnsi="Garamond"/>
          <w:sz w:val="24"/>
          <w:szCs w:val="24"/>
        </w:rPr>
      </w:pPr>
    </w:p>
    <w:p w14:paraId="26F6523F" w14:textId="03D2D36A" w:rsidR="002943F0" w:rsidRDefault="002943F0" w:rsidP="00C023F1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C023F1">
        <w:rPr>
          <w:rFonts w:ascii="Garamond" w:hAnsi="Garamond"/>
          <w:sz w:val="24"/>
          <w:szCs w:val="24"/>
        </w:rPr>
        <w:t xml:space="preserve">This Guidance is issued </w:t>
      </w:r>
      <w:r w:rsidR="00DF5132">
        <w:rPr>
          <w:rFonts w:ascii="Garamond" w:hAnsi="Garamond"/>
          <w:sz w:val="24"/>
          <w:szCs w:val="24"/>
        </w:rPr>
        <w:t>in accordance with</w:t>
      </w:r>
      <w:r w:rsidR="001F57AA">
        <w:rPr>
          <w:rFonts w:ascii="Garamond" w:hAnsi="Garamond"/>
          <w:sz w:val="24"/>
          <w:szCs w:val="24"/>
        </w:rPr>
        <w:t xml:space="preserve"> paragraph 1 (b)</w:t>
      </w:r>
      <w:r w:rsidRPr="00C023F1">
        <w:rPr>
          <w:rFonts w:ascii="Garamond" w:hAnsi="Garamond"/>
          <w:sz w:val="24"/>
          <w:szCs w:val="24"/>
        </w:rPr>
        <w:t xml:space="preserve"> of Practice Direction SC 21.</w:t>
      </w:r>
      <w:r w:rsidR="00F4289E">
        <w:rPr>
          <w:rFonts w:ascii="Garamond" w:hAnsi="Garamond"/>
          <w:sz w:val="24"/>
          <w:szCs w:val="24"/>
        </w:rPr>
        <w:t xml:space="preserve"> </w:t>
      </w:r>
      <w:r w:rsidR="005475CA">
        <w:rPr>
          <w:rFonts w:ascii="Garamond" w:hAnsi="Garamond"/>
          <w:sz w:val="24"/>
          <w:szCs w:val="24"/>
        </w:rPr>
        <w:t>The Court has experienced delay i</w:t>
      </w:r>
      <w:r w:rsidR="00DF5132">
        <w:rPr>
          <w:rFonts w:ascii="Garamond" w:hAnsi="Garamond"/>
          <w:sz w:val="24"/>
          <w:szCs w:val="24"/>
        </w:rPr>
        <w:t>n the filing of books of appeal</w:t>
      </w:r>
      <w:r w:rsidR="00E6445B">
        <w:rPr>
          <w:rFonts w:ascii="Garamond" w:hAnsi="Garamond"/>
          <w:sz w:val="24"/>
          <w:szCs w:val="24"/>
        </w:rPr>
        <w:t xml:space="preserve"> </w:t>
      </w:r>
      <w:r w:rsidR="005475CA">
        <w:rPr>
          <w:rFonts w:ascii="Garamond" w:hAnsi="Garamond"/>
          <w:sz w:val="24"/>
          <w:szCs w:val="24"/>
        </w:rPr>
        <w:t xml:space="preserve">which has had a detrimental effect on the Statement of Case procedure provided for in paragraph 5 of </w:t>
      </w:r>
      <w:r w:rsidR="005475CA" w:rsidRPr="00C023F1">
        <w:rPr>
          <w:rFonts w:ascii="Garamond" w:hAnsi="Garamond"/>
          <w:sz w:val="24"/>
          <w:szCs w:val="24"/>
        </w:rPr>
        <w:t>Practice Direction SC 21</w:t>
      </w:r>
      <w:r w:rsidR="005475CA">
        <w:rPr>
          <w:rFonts w:ascii="Garamond" w:hAnsi="Garamond"/>
          <w:sz w:val="24"/>
          <w:szCs w:val="24"/>
        </w:rPr>
        <w:t>.</w:t>
      </w:r>
      <w:r w:rsidR="00AE03AB">
        <w:rPr>
          <w:rFonts w:ascii="Garamond" w:hAnsi="Garamond"/>
          <w:sz w:val="24"/>
          <w:szCs w:val="24"/>
        </w:rPr>
        <w:t xml:space="preserve"> The Court is mindful that parties may experience difficulties in filing documents</w:t>
      </w:r>
      <w:r w:rsidR="0048380D">
        <w:rPr>
          <w:rFonts w:ascii="Garamond" w:hAnsi="Garamond"/>
          <w:sz w:val="24"/>
          <w:szCs w:val="24"/>
        </w:rPr>
        <w:t xml:space="preserve"> in the current circumstances. However, i</w:t>
      </w:r>
      <w:r w:rsidR="00AE03AB">
        <w:rPr>
          <w:rFonts w:ascii="Garamond" w:hAnsi="Garamond"/>
          <w:sz w:val="24"/>
          <w:szCs w:val="24"/>
        </w:rPr>
        <w:t xml:space="preserve">f such difficulties are anticipated parties are advised that the case management judge or the Office of the Supreme Court should </w:t>
      </w:r>
      <w:r w:rsidR="0048380D">
        <w:rPr>
          <w:rFonts w:ascii="Garamond" w:hAnsi="Garamond"/>
          <w:sz w:val="24"/>
          <w:szCs w:val="24"/>
        </w:rPr>
        <w:t>be appraised in good time such that dates fixed for appeal hearings are not jeopardised</w:t>
      </w:r>
      <w:r w:rsidR="00AE03AB">
        <w:rPr>
          <w:rFonts w:ascii="Garamond" w:hAnsi="Garamond"/>
          <w:sz w:val="24"/>
          <w:szCs w:val="24"/>
        </w:rPr>
        <w:t xml:space="preserve">. </w:t>
      </w:r>
    </w:p>
    <w:p w14:paraId="52BDFA0D" w14:textId="77777777" w:rsidR="00C023F1" w:rsidRDefault="00C023F1" w:rsidP="00C023F1">
      <w:pPr>
        <w:pStyle w:val="ListParagraph"/>
        <w:rPr>
          <w:rFonts w:ascii="Garamond" w:hAnsi="Garamond"/>
          <w:sz w:val="24"/>
          <w:szCs w:val="24"/>
        </w:rPr>
      </w:pPr>
    </w:p>
    <w:p w14:paraId="5D2EA348" w14:textId="4BAF4706" w:rsidR="0059643D" w:rsidRPr="0059643D" w:rsidRDefault="00D52A0C" w:rsidP="004770EA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Paragraph 24 (a) of Practice Direction SC 19 requires that appeal booklets are filed within 12 weeks of the filing of the notice</w:t>
      </w:r>
      <w:r w:rsidR="00D77116">
        <w:rPr>
          <w:rFonts w:ascii="Garamond" w:hAnsi="Garamond"/>
          <w:sz w:val="24"/>
          <w:szCs w:val="24"/>
        </w:rPr>
        <w:t xml:space="preserve"> of intention to p</w:t>
      </w:r>
      <w:r w:rsidR="00EA2C6D">
        <w:rPr>
          <w:rFonts w:ascii="Garamond" w:hAnsi="Garamond"/>
          <w:sz w:val="24"/>
          <w:szCs w:val="24"/>
        </w:rPr>
        <w:t>roceed. W</w:t>
      </w:r>
      <w:r w:rsidR="000F6DA3">
        <w:rPr>
          <w:rFonts w:ascii="Garamond" w:hAnsi="Garamond"/>
          <w:sz w:val="24"/>
          <w:szCs w:val="24"/>
        </w:rPr>
        <w:t>here a date has been fixed for the appeal hearing</w:t>
      </w:r>
      <w:r w:rsidR="00EA2C6D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and if </w:t>
      </w:r>
      <w:r w:rsidR="002943F0" w:rsidRPr="0059643D">
        <w:rPr>
          <w:rFonts w:ascii="Garamond" w:hAnsi="Garamond"/>
          <w:sz w:val="24"/>
          <w:szCs w:val="24"/>
        </w:rPr>
        <w:t>not otherwise directed by the ca</w:t>
      </w:r>
      <w:r w:rsidR="00604062" w:rsidRPr="0059643D">
        <w:rPr>
          <w:rFonts w:ascii="Garamond" w:hAnsi="Garamond"/>
          <w:sz w:val="24"/>
          <w:szCs w:val="24"/>
        </w:rPr>
        <w:t>se management judge</w:t>
      </w:r>
      <w:r w:rsidR="00D77116">
        <w:rPr>
          <w:rFonts w:ascii="Garamond" w:hAnsi="Garamond"/>
          <w:sz w:val="24"/>
          <w:szCs w:val="24"/>
        </w:rPr>
        <w:t>,</w:t>
      </w:r>
      <w:r w:rsidR="00604062" w:rsidRPr="0059643D">
        <w:rPr>
          <w:rFonts w:ascii="Garamond" w:hAnsi="Garamond"/>
          <w:sz w:val="24"/>
          <w:szCs w:val="24"/>
        </w:rPr>
        <w:t xml:space="preserve"> the appellant is </w:t>
      </w:r>
      <w:r w:rsidR="002943F0" w:rsidRPr="0059643D">
        <w:rPr>
          <w:rFonts w:ascii="Garamond" w:hAnsi="Garamond"/>
          <w:sz w:val="24"/>
          <w:szCs w:val="24"/>
        </w:rPr>
        <w:t>required to file complete books of appeal in</w:t>
      </w:r>
      <w:r w:rsidR="00604062" w:rsidRPr="0059643D">
        <w:rPr>
          <w:rFonts w:ascii="Garamond" w:hAnsi="Garamond"/>
          <w:sz w:val="24"/>
          <w:szCs w:val="24"/>
        </w:rPr>
        <w:t xml:space="preserve"> the form required by paragraphs </w:t>
      </w:r>
      <w:r w:rsidR="008A56A7" w:rsidRPr="0059643D">
        <w:rPr>
          <w:rFonts w:ascii="Garamond" w:hAnsi="Garamond"/>
          <w:sz w:val="24"/>
          <w:szCs w:val="24"/>
        </w:rPr>
        <w:t>19</w:t>
      </w:r>
      <w:r w:rsidR="00604062" w:rsidRPr="0059643D">
        <w:rPr>
          <w:rFonts w:ascii="Garamond" w:hAnsi="Garamond"/>
          <w:sz w:val="24"/>
          <w:szCs w:val="24"/>
        </w:rPr>
        <w:t xml:space="preserve"> to 25 </w:t>
      </w:r>
      <w:r w:rsidR="00176F7D">
        <w:rPr>
          <w:rFonts w:ascii="Garamond" w:hAnsi="Garamond"/>
          <w:sz w:val="24"/>
          <w:szCs w:val="24"/>
        </w:rPr>
        <w:t xml:space="preserve">inclusive </w:t>
      </w:r>
      <w:r w:rsidR="00604062" w:rsidRPr="0059643D">
        <w:rPr>
          <w:rFonts w:ascii="Garamond" w:hAnsi="Garamond"/>
          <w:sz w:val="24"/>
          <w:szCs w:val="24"/>
        </w:rPr>
        <w:t xml:space="preserve">of Practice Direction SC 19 in hard copy </w:t>
      </w:r>
      <w:r w:rsidR="0059643D">
        <w:rPr>
          <w:rFonts w:ascii="Garamond" w:hAnsi="Garamond"/>
          <w:sz w:val="24"/>
          <w:szCs w:val="24"/>
        </w:rPr>
        <w:t>(8 copies)</w:t>
      </w:r>
      <w:r w:rsidR="001F57AA">
        <w:rPr>
          <w:rFonts w:ascii="Garamond" w:hAnsi="Garamond"/>
          <w:sz w:val="24"/>
          <w:szCs w:val="24"/>
        </w:rPr>
        <w:t>,</w:t>
      </w:r>
      <w:r w:rsidR="0059643D">
        <w:rPr>
          <w:rFonts w:ascii="Garamond" w:hAnsi="Garamond"/>
          <w:sz w:val="24"/>
          <w:szCs w:val="24"/>
        </w:rPr>
        <w:t xml:space="preserve"> </w:t>
      </w:r>
      <w:r w:rsidR="00604062" w:rsidRPr="0059643D">
        <w:rPr>
          <w:rFonts w:ascii="Garamond" w:hAnsi="Garamond"/>
          <w:sz w:val="24"/>
          <w:szCs w:val="24"/>
        </w:rPr>
        <w:t>and electronically</w:t>
      </w:r>
      <w:r w:rsidR="001F57AA">
        <w:rPr>
          <w:rFonts w:ascii="Garamond" w:hAnsi="Garamond"/>
          <w:sz w:val="24"/>
          <w:szCs w:val="24"/>
        </w:rPr>
        <w:t>,</w:t>
      </w:r>
      <w:r w:rsidR="00604062" w:rsidRPr="0059643D">
        <w:rPr>
          <w:rFonts w:ascii="Garamond" w:hAnsi="Garamond"/>
          <w:sz w:val="24"/>
          <w:szCs w:val="24"/>
        </w:rPr>
        <w:t xml:space="preserve"> </w:t>
      </w:r>
      <w:r w:rsidR="00EA2C6D">
        <w:rPr>
          <w:rFonts w:ascii="Garamond" w:hAnsi="Garamond"/>
          <w:sz w:val="24"/>
          <w:szCs w:val="24"/>
        </w:rPr>
        <w:t xml:space="preserve">within the said 12 week period or </w:t>
      </w:r>
      <w:r w:rsidR="00604062" w:rsidRPr="0059643D">
        <w:rPr>
          <w:rFonts w:ascii="Garamond" w:hAnsi="Garamond"/>
          <w:sz w:val="24"/>
          <w:szCs w:val="24"/>
        </w:rPr>
        <w:t>not later than 2</w:t>
      </w:r>
      <w:r w:rsidR="000F6DA3">
        <w:rPr>
          <w:rFonts w:ascii="Garamond" w:hAnsi="Garamond"/>
          <w:sz w:val="24"/>
          <w:szCs w:val="24"/>
        </w:rPr>
        <w:t>1 days before the date fixed</w:t>
      </w:r>
      <w:r w:rsidR="00EA2C6D">
        <w:rPr>
          <w:rFonts w:ascii="Garamond" w:hAnsi="Garamond"/>
          <w:sz w:val="24"/>
          <w:szCs w:val="24"/>
        </w:rPr>
        <w:t xml:space="preserve"> for hearing whichever </w:t>
      </w:r>
      <w:r w:rsidR="00C411BC">
        <w:rPr>
          <w:rFonts w:ascii="Garamond" w:hAnsi="Garamond"/>
          <w:sz w:val="24"/>
          <w:szCs w:val="24"/>
        </w:rPr>
        <w:t xml:space="preserve">date </w:t>
      </w:r>
      <w:bookmarkStart w:id="0" w:name="_GoBack"/>
      <w:bookmarkEnd w:id="0"/>
      <w:r w:rsidR="00EA2C6D">
        <w:rPr>
          <w:rFonts w:ascii="Garamond" w:hAnsi="Garamond"/>
          <w:sz w:val="24"/>
          <w:szCs w:val="24"/>
        </w:rPr>
        <w:t>is the sooner</w:t>
      </w:r>
      <w:r w:rsidR="00604062" w:rsidRPr="0059643D">
        <w:rPr>
          <w:rFonts w:ascii="Garamond" w:hAnsi="Garamond"/>
          <w:sz w:val="24"/>
          <w:szCs w:val="24"/>
        </w:rPr>
        <w:t>.</w:t>
      </w:r>
    </w:p>
    <w:p w14:paraId="613AE3D6" w14:textId="77777777" w:rsidR="0059643D" w:rsidRPr="0059643D" w:rsidRDefault="0059643D" w:rsidP="0059643D">
      <w:pPr>
        <w:pStyle w:val="ListParagraph"/>
        <w:rPr>
          <w:rFonts w:ascii="Garamond" w:hAnsi="Garamond"/>
          <w:sz w:val="24"/>
          <w:szCs w:val="24"/>
        </w:rPr>
      </w:pPr>
    </w:p>
    <w:p w14:paraId="2B436B0D" w14:textId="67818762" w:rsidR="00604062" w:rsidRDefault="00604062" w:rsidP="002943F0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C023F1">
        <w:rPr>
          <w:rFonts w:ascii="Garamond" w:hAnsi="Garamond"/>
          <w:sz w:val="24"/>
          <w:szCs w:val="24"/>
        </w:rPr>
        <w:t>Parties are reminded of their obligation to constructively engage with eac</w:t>
      </w:r>
      <w:r w:rsidR="0059643D">
        <w:rPr>
          <w:rFonts w:ascii="Garamond" w:hAnsi="Garamond"/>
          <w:sz w:val="24"/>
          <w:szCs w:val="24"/>
        </w:rPr>
        <w:t>h other to agree only</w:t>
      </w:r>
      <w:r w:rsidR="002C1891">
        <w:rPr>
          <w:rFonts w:ascii="Garamond" w:hAnsi="Garamond"/>
          <w:sz w:val="24"/>
          <w:szCs w:val="24"/>
        </w:rPr>
        <w:t xml:space="preserve"> materials which genuinely require to be included in the </w:t>
      </w:r>
      <w:r w:rsidRPr="00C023F1">
        <w:rPr>
          <w:rFonts w:ascii="Garamond" w:hAnsi="Garamond"/>
          <w:sz w:val="24"/>
          <w:szCs w:val="24"/>
        </w:rPr>
        <w:t xml:space="preserve">books of appeal </w:t>
      </w:r>
      <w:r w:rsidR="00DF5132">
        <w:rPr>
          <w:rFonts w:ascii="Garamond" w:hAnsi="Garamond"/>
          <w:sz w:val="24"/>
          <w:szCs w:val="24"/>
        </w:rPr>
        <w:t xml:space="preserve">and to do so </w:t>
      </w:r>
      <w:r w:rsidRPr="00C023F1">
        <w:rPr>
          <w:rFonts w:ascii="Garamond" w:hAnsi="Garamond"/>
          <w:sz w:val="24"/>
          <w:szCs w:val="24"/>
        </w:rPr>
        <w:t>in sufficient time to allow the appellant to file the books by the date required</w:t>
      </w:r>
      <w:r w:rsidR="00AC4E54">
        <w:rPr>
          <w:rFonts w:ascii="Garamond" w:hAnsi="Garamond"/>
          <w:sz w:val="24"/>
          <w:szCs w:val="24"/>
        </w:rPr>
        <w:t xml:space="preserve"> in paragraph 2</w:t>
      </w:r>
      <w:r w:rsidRPr="00C023F1">
        <w:rPr>
          <w:rFonts w:ascii="Garamond" w:hAnsi="Garamond"/>
          <w:sz w:val="24"/>
          <w:szCs w:val="24"/>
        </w:rPr>
        <w:t>.</w:t>
      </w:r>
    </w:p>
    <w:p w14:paraId="546E9130" w14:textId="77777777" w:rsidR="0059643D" w:rsidRPr="0059643D" w:rsidRDefault="0059643D" w:rsidP="0059643D">
      <w:pPr>
        <w:pStyle w:val="ListParagraph"/>
        <w:rPr>
          <w:rFonts w:ascii="Garamond" w:hAnsi="Garamond"/>
          <w:sz w:val="24"/>
          <w:szCs w:val="24"/>
        </w:rPr>
      </w:pPr>
    </w:p>
    <w:p w14:paraId="30C4B282" w14:textId="464B4783" w:rsidR="0059643D" w:rsidRPr="0059643D" w:rsidRDefault="0059643D" w:rsidP="0059643D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particular, parties are reminded of the detailed requirements for the format and content of booklets of authorities provided for in paragraph 22 (a) of Practice Direction SC 19. </w:t>
      </w:r>
      <w:r w:rsidR="002A2078">
        <w:rPr>
          <w:rFonts w:ascii="Garamond" w:hAnsi="Garamond"/>
          <w:sz w:val="24"/>
          <w:szCs w:val="24"/>
        </w:rPr>
        <w:t xml:space="preserve">It is only necessary to include materials </w:t>
      </w:r>
      <w:r w:rsidR="002F6597">
        <w:rPr>
          <w:rFonts w:ascii="Garamond" w:hAnsi="Garamond"/>
          <w:sz w:val="24"/>
          <w:szCs w:val="24"/>
        </w:rPr>
        <w:t xml:space="preserve">in the booklets of authorities </w:t>
      </w:r>
      <w:r w:rsidR="002A2078">
        <w:rPr>
          <w:rFonts w:ascii="Garamond" w:hAnsi="Garamond"/>
          <w:sz w:val="24"/>
          <w:szCs w:val="24"/>
        </w:rPr>
        <w:t xml:space="preserve">which are relied on in the substance of the written submissions and/or which may be referred to in oral argument. It is not necessary that all authorities which are merely referred </w:t>
      </w:r>
      <w:r w:rsidR="007F407A">
        <w:rPr>
          <w:rFonts w:ascii="Garamond" w:hAnsi="Garamond"/>
          <w:sz w:val="24"/>
          <w:szCs w:val="24"/>
        </w:rPr>
        <w:t>to in written submissions should be included</w:t>
      </w:r>
      <w:r w:rsidR="00FF7CCC">
        <w:rPr>
          <w:rFonts w:ascii="Garamond" w:hAnsi="Garamond"/>
          <w:sz w:val="24"/>
          <w:szCs w:val="24"/>
        </w:rPr>
        <w:t>.</w:t>
      </w:r>
    </w:p>
    <w:p w14:paraId="0500F76D" w14:textId="77777777" w:rsidR="00C023F1" w:rsidRDefault="00C023F1" w:rsidP="00C023F1">
      <w:pPr>
        <w:pStyle w:val="ListParagraph"/>
        <w:rPr>
          <w:rFonts w:ascii="Garamond" w:hAnsi="Garamond"/>
          <w:sz w:val="24"/>
          <w:szCs w:val="24"/>
        </w:rPr>
      </w:pPr>
    </w:p>
    <w:p w14:paraId="4C7350E6" w14:textId="0DCA90FE" w:rsidR="00187E0D" w:rsidRDefault="00604062" w:rsidP="002937C4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C023F1">
        <w:rPr>
          <w:rFonts w:ascii="Garamond" w:hAnsi="Garamond"/>
          <w:sz w:val="24"/>
          <w:szCs w:val="24"/>
        </w:rPr>
        <w:t>I</w:t>
      </w:r>
      <w:r w:rsidR="00176F7D">
        <w:rPr>
          <w:rFonts w:ascii="Garamond" w:hAnsi="Garamond"/>
          <w:sz w:val="24"/>
          <w:szCs w:val="24"/>
        </w:rPr>
        <w:t xml:space="preserve">f the parties agree that it is appropriate that more limited </w:t>
      </w:r>
      <w:r w:rsidR="00187E0D">
        <w:rPr>
          <w:rFonts w:ascii="Garamond" w:hAnsi="Garamond"/>
          <w:sz w:val="24"/>
          <w:szCs w:val="24"/>
        </w:rPr>
        <w:t>core books</w:t>
      </w:r>
      <w:r w:rsidR="007C5BE3">
        <w:rPr>
          <w:rFonts w:ascii="Garamond" w:hAnsi="Garamond"/>
          <w:sz w:val="24"/>
          <w:szCs w:val="24"/>
        </w:rPr>
        <w:t xml:space="preserve"> be utilised</w:t>
      </w:r>
      <w:r w:rsidR="0059643D">
        <w:rPr>
          <w:rFonts w:ascii="Garamond" w:hAnsi="Garamond"/>
          <w:sz w:val="24"/>
          <w:szCs w:val="24"/>
        </w:rPr>
        <w:t xml:space="preserve"> at the appeal</w:t>
      </w:r>
      <w:r w:rsidRPr="00C023F1">
        <w:rPr>
          <w:rFonts w:ascii="Garamond" w:hAnsi="Garamond"/>
          <w:sz w:val="24"/>
          <w:szCs w:val="24"/>
        </w:rPr>
        <w:t xml:space="preserve"> hearing </w:t>
      </w:r>
      <w:r w:rsidR="00361793">
        <w:rPr>
          <w:rFonts w:ascii="Garamond" w:hAnsi="Garamond"/>
          <w:sz w:val="24"/>
          <w:szCs w:val="24"/>
        </w:rPr>
        <w:t>(</w:t>
      </w:r>
      <w:r w:rsidR="00176F7D">
        <w:rPr>
          <w:rFonts w:ascii="Garamond" w:hAnsi="Garamond"/>
          <w:sz w:val="24"/>
          <w:szCs w:val="24"/>
        </w:rPr>
        <w:t xml:space="preserve">if necessary </w:t>
      </w:r>
      <w:r w:rsidR="004B7050">
        <w:rPr>
          <w:rFonts w:ascii="Garamond" w:hAnsi="Garamond"/>
          <w:sz w:val="24"/>
          <w:szCs w:val="24"/>
        </w:rPr>
        <w:t xml:space="preserve">incorporating </w:t>
      </w:r>
      <w:r w:rsidR="002E3E98">
        <w:rPr>
          <w:rFonts w:ascii="Garamond" w:hAnsi="Garamond"/>
          <w:sz w:val="24"/>
          <w:szCs w:val="24"/>
        </w:rPr>
        <w:t xml:space="preserve">the core booklets provided for in </w:t>
      </w:r>
      <w:r w:rsidR="00187E0D">
        <w:rPr>
          <w:rFonts w:ascii="Garamond" w:hAnsi="Garamond"/>
          <w:sz w:val="24"/>
          <w:szCs w:val="24"/>
        </w:rPr>
        <w:t>paragraphs 21 (</w:t>
      </w:r>
      <w:r w:rsidR="0086687B">
        <w:rPr>
          <w:rFonts w:ascii="Garamond" w:hAnsi="Garamond"/>
          <w:sz w:val="24"/>
          <w:szCs w:val="24"/>
        </w:rPr>
        <w:t>c</w:t>
      </w:r>
      <w:r w:rsidR="00187E0D">
        <w:rPr>
          <w:rFonts w:ascii="Garamond" w:hAnsi="Garamond"/>
          <w:sz w:val="24"/>
          <w:szCs w:val="24"/>
        </w:rPr>
        <w:t xml:space="preserve">) 22 (a) and 23 (b) of Practice Direction SC 19) </w:t>
      </w:r>
      <w:r w:rsidRPr="00C023F1">
        <w:rPr>
          <w:rFonts w:ascii="Garamond" w:hAnsi="Garamond"/>
          <w:sz w:val="24"/>
          <w:szCs w:val="24"/>
        </w:rPr>
        <w:t xml:space="preserve">this matter should be raised </w:t>
      </w:r>
      <w:r w:rsidR="0059643D">
        <w:rPr>
          <w:rFonts w:ascii="Garamond" w:hAnsi="Garamond"/>
          <w:sz w:val="24"/>
          <w:szCs w:val="24"/>
        </w:rPr>
        <w:t xml:space="preserve">in sufficient time </w:t>
      </w:r>
      <w:r w:rsidRPr="00C023F1">
        <w:rPr>
          <w:rFonts w:ascii="Garamond" w:hAnsi="Garamond"/>
          <w:sz w:val="24"/>
          <w:szCs w:val="24"/>
        </w:rPr>
        <w:t xml:space="preserve">with the case management judge and </w:t>
      </w:r>
      <w:r w:rsidR="005475CA">
        <w:rPr>
          <w:rFonts w:ascii="Garamond" w:hAnsi="Garamond"/>
          <w:sz w:val="24"/>
          <w:szCs w:val="24"/>
        </w:rPr>
        <w:t xml:space="preserve">should be </w:t>
      </w:r>
      <w:r w:rsidRPr="00C023F1">
        <w:rPr>
          <w:rFonts w:ascii="Garamond" w:hAnsi="Garamond"/>
          <w:sz w:val="24"/>
          <w:szCs w:val="24"/>
        </w:rPr>
        <w:t xml:space="preserve">identified in the </w:t>
      </w:r>
      <w:r w:rsidR="00DF5132">
        <w:rPr>
          <w:rFonts w:ascii="Garamond" w:hAnsi="Garamond"/>
          <w:sz w:val="24"/>
          <w:szCs w:val="24"/>
        </w:rPr>
        <w:t xml:space="preserve">joint document </w:t>
      </w:r>
      <w:r w:rsidR="00C023F1" w:rsidRPr="00C023F1">
        <w:rPr>
          <w:rFonts w:ascii="Garamond" w:hAnsi="Garamond"/>
          <w:sz w:val="24"/>
          <w:szCs w:val="24"/>
        </w:rPr>
        <w:t xml:space="preserve">to be filed </w:t>
      </w:r>
      <w:r w:rsidR="00DF5132">
        <w:rPr>
          <w:rFonts w:ascii="Garamond" w:hAnsi="Garamond"/>
          <w:sz w:val="24"/>
          <w:szCs w:val="24"/>
        </w:rPr>
        <w:t>not later than 48 hours before the first case management hearing</w:t>
      </w:r>
      <w:r w:rsidR="00DF5132" w:rsidRPr="00C023F1">
        <w:rPr>
          <w:rFonts w:ascii="Garamond" w:hAnsi="Garamond"/>
          <w:sz w:val="24"/>
          <w:szCs w:val="24"/>
        </w:rPr>
        <w:t xml:space="preserve"> </w:t>
      </w:r>
      <w:r w:rsidR="00DF5132">
        <w:rPr>
          <w:rFonts w:ascii="Garamond" w:hAnsi="Garamond"/>
          <w:sz w:val="24"/>
          <w:szCs w:val="24"/>
        </w:rPr>
        <w:t xml:space="preserve">as required </w:t>
      </w:r>
      <w:r w:rsidR="00C023F1" w:rsidRPr="00C023F1">
        <w:rPr>
          <w:rFonts w:ascii="Garamond" w:hAnsi="Garamond"/>
          <w:sz w:val="24"/>
          <w:szCs w:val="24"/>
        </w:rPr>
        <w:t>by paragraph 3 of Practice Direction SC</w:t>
      </w:r>
      <w:r w:rsidR="00DF5132">
        <w:rPr>
          <w:rFonts w:ascii="Garamond" w:hAnsi="Garamond"/>
          <w:sz w:val="24"/>
          <w:szCs w:val="24"/>
        </w:rPr>
        <w:t xml:space="preserve"> </w:t>
      </w:r>
      <w:r w:rsidR="00DF5132" w:rsidRPr="00C023F1">
        <w:rPr>
          <w:rFonts w:ascii="Garamond" w:hAnsi="Garamond"/>
          <w:sz w:val="24"/>
          <w:szCs w:val="24"/>
        </w:rPr>
        <w:t>21</w:t>
      </w:r>
      <w:r w:rsidR="00C023F1" w:rsidRPr="00C023F1">
        <w:rPr>
          <w:rFonts w:ascii="Garamond" w:hAnsi="Garamond"/>
          <w:sz w:val="24"/>
          <w:szCs w:val="24"/>
        </w:rPr>
        <w:t xml:space="preserve">. </w:t>
      </w:r>
      <w:r w:rsidR="0059643D">
        <w:rPr>
          <w:rFonts w:ascii="Garamond" w:hAnsi="Garamond"/>
          <w:sz w:val="24"/>
          <w:szCs w:val="24"/>
        </w:rPr>
        <w:t xml:space="preserve">The case management judge may </w:t>
      </w:r>
      <w:r w:rsidR="00176F7D">
        <w:rPr>
          <w:rFonts w:ascii="Garamond" w:hAnsi="Garamond"/>
          <w:sz w:val="24"/>
          <w:szCs w:val="24"/>
        </w:rPr>
        <w:t xml:space="preserve">of his own motion </w:t>
      </w:r>
      <w:r w:rsidR="0059643D">
        <w:rPr>
          <w:rFonts w:ascii="Garamond" w:hAnsi="Garamond"/>
          <w:sz w:val="24"/>
          <w:szCs w:val="24"/>
        </w:rPr>
        <w:t xml:space="preserve">direct </w:t>
      </w:r>
      <w:r w:rsidR="00546941">
        <w:rPr>
          <w:rFonts w:ascii="Garamond" w:hAnsi="Garamond"/>
          <w:sz w:val="24"/>
          <w:szCs w:val="24"/>
        </w:rPr>
        <w:t>that core books be filed</w:t>
      </w:r>
      <w:r w:rsidR="005475CA">
        <w:rPr>
          <w:rFonts w:ascii="Garamond" w:hAnsi="Garamond"/>
          <w:sz w:val="24"/>
          <w:szCs w:val="24"/>
        </w:rPr>
        <w:t xml:space="preserve"> in the particular circumstances of the case</w:t>
      </w:r>
      <w:r w:rsidR="0059643D">
        <w:rPr>
          <w:rFonts w:ascii="Garamond" w:hAnsi="Garamond"/>
          <w:sz w:val="24"/>
          <w:szCs w:val="24"/>
        </w:rPr>
        <w:t xml:space="preserve">. </w:t>
      </w:r>
      <w:r w:rsidR="00C023F1" w:rsidRPr="00C023F1">
        <w:rPr>
          <w:rFonts w:ascii="Garamond" w:hAnsi="Garamond"/>
          <w:sz w:val="24"/>
          <w:szCs w:val="24"/>
        </w:rPr>
        <w:t>If the filing of core books is directed by the case management judge 8 hard copies of those books should be filed by the date provided for in paragraph 2</w:t>
      </w:r>
      <w:r w:rsidR="00176F7D">
        <w:rPr>
          <w:rFonts w:ascii="Garamond" w:hAnsi="Garamond"/>
          <w:sz w:val="24"/>
          <w:szCs w:val="24"/>
        </w:rPr>
        <w:t xml:space="preserve"> hereof</w:t>
      </w:r>
      <w:r w:rsidR="00C023F1">
        <w:rPr>
          <w:rFonts w:ascii="Garamond" w:hAnsi="Garamond"/>
          <w:sz w:val="24"/>
          <w:szCs w:val="24"/>
        </w:rPr>
        <w:t xml:space="preserve">. In </w:t>
      </w:r>
      <w:r w:rsidR="00C023F1">
        <w:rPr>
          <w:rFonts w:ascii="Garamond" w:hAnsi="Garamond"/>
          <w:sz w:val="24"/>
          <w:szCs w:val="24"/>
        </w:rPr>
        <w:lastRenderedPageBreak/>
        <w:t xml:space="preserve">addition, an electronic copy of the complete books of appeal </w:t>
      </w:r>
      <w:r w:rsidR="00546941">
        <w:rPr>
          <w:rFonts w:ascii="Garamond" w:hAnsi="Garamond"/>
          <w:sz w:val="24"/>
          <w:szCs w:val="24"/>
        </w:rPr>
        <w:t>in full form</w:t>
      </w:r>
      <w:r w:rsidR="004B7050">
        <w:rPr>
          <w:rFonts w:ascii="Garamond" w:hAnsi="Garamond"/>
          <w:sz w:val="24"/>
          <w:szCs w:val="24"/>
        </w:rPr>
        <w:t>at</w:t>
      </w:r>
      <w:r w:rsidR="00546941">
        <w:rPr>
          <w:rFonts w:ascii="Garamond" w:hAnsi="Garamond"/>
          <w:sz w:val="24"/>
          <w:szCs w:val="24"/>
        </w:rPr>
        <w:t xml:space="preserve"> </w:t>
      </w:r>
      <w:r w:rsidR="00C023F1">
        <w:rPr>
          <w:rFonts w:ascii="Garamond" w:hAnsi="Garamond"/>
          <w:sz w:val="24"/>
          <w:szCs w:val="24"/>
        </w:rPr>
        <w:t xml:space="preserve">should </w:t>
      </w:r>
      <w:r w:rsidR="005475CA">
        <w:rPr>
          <w:rFonts w:ascii="Garamond" w:hAnsi="Garamond"/>
          <w:sz w:val="24"/>
          <w:szCs w:val="24"/>
        </w:rPr>
        <w:t xml:space="preserve">also </w:t>
      </w:r>
      <w:r w:rsidR="00C023F1">
        <w:rPr>
          <w:rFonts w:ascii="Garamond" w:hAnsi="Garamond"/>
          <w:sz w:val="24"/>
          <w:szCs w:val="24"/>
        </w:rPr>
        <w:t>be filed by the same date.</w:t>
      </w:r>
    </w:p>
    <w:p w14:paraId="2FE78FA9" w14:textId="77777777" w:rsidR="008A0AF4" w:rsidRPr="008A0AF4" w:rsidRDefault="008A0AF4" w:rsidP="008A0AF4">
      <w:pPr>
        <w:pStyle w:val="ListParagraph"/>
        <w:rPr>
          <w:rFonts w:ascii="Garamond" w:hAnsi="Garamond"/>
          <w:sz w:val="24"/>
          <w:szCs w:val="24"/>
        </w:rPr>
      </w:pPr>
    </w:p>
    <w:p w14:paraId="38D71FB1" w14:textId="71ABD495" w:rsidR="008A0AF4" w:rsidRDefault="008A0AF4" w:rsidP="002937C4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failure to file books of appeal by the date required may result in the Court adjourning the appeal.</w:t>
      </w:r>
    </w:p>
    <w:p w14:paraId="7C2AEE2D" w14:textId="77777777" w:rsidR="00AD51AC" w:rsidRPr="00AD51AC" w:rsidRDefault="00AD51AC" w:rsidP="00AD51AC">
      <w:pPr>
        <w:pStyle w:val="ListParagraph"/>
        <w:rPr>
          <w:rFonts w:ascii="Garamond" w:hAnsi="Garamond"/>
          <w:sz w:val="24"/>
          <w:szCs w:val="24"/>
        </w:rPr>
      </w:pPr>
    </w:p>
    <w:p w14:paraId="3F93ECCD" w14:textId="77777777" w:rsidR="005542D7" w:rsidRDefault="005542D7" w:rsidP="00AD51AC">
      <w:pPr>
        <w:pStyle w:val="ListParagraph"/>
        <w:rPr>
          <w:rFonts w:ascii="Garamond" w:hAnsi="Garamond"/>
          <w:sz w:val="24"/>
          <w:szCs w:val="24"/>
        </w:rPr>
      </w:pPr>
    </w:p>
    <w:p w14:paraId="680753E9" w14:textId="79E0F7AC" w:rsidR="00AD51AC" w:rsidRPr="002937C4" w:rsidRDefault="00FF7CCC" w:rsidP="00AD51AC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Pr="00FF7CCC">
        <w:rPr>
          <w:rFonts w:ascii="Garamond" w:hAnsi="Garamond"/>
          <w:sz w:val="24"/>
          <w:szCs w:val="24"/>
          <w:vertAlign w:val="superscript"/>
        </w:rPr>
        <w:t>st</w:t>
      </w:r>
      <w:r>
        <w:rPr>
          <w:rFonts w:ascii="Garamond" w:hAnsi="Garamond"/>
          <w:sz w:val="24"/>
          <w:szCs w:val="24"/>
        </w:rPr>
        <w:t xml:space="preserve"> </w:t>
      </w:r>
      <w:r w:rsidR="00AD51AC">
        <w:rPr>
          <w:rFonts w:ascii="Garamond" w:hAnsi="Garamond"/>
          <w:sz w:val="24"/>
          <w:szCs w:val="24"/>
        </w:rPr>
        <w:t>February, 2021</w:t>
      </w:r>
    </w:p>
    <w:sectPr w:rsidR="00AD51AC" w:rsidRPr="00293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64FD"/>
    <w:multiLevelType w:val="hybridMultilevel"/>
    <w:tmpl w:val="BF3881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F0"/>
    <w:rsid w:val="000F6DA3"/>
    <w:rsid w:val="00176F7D"/>
    <w:rsid w:val="00187E0D"/>
    <w:rsid w:val="001F57AA"/>
    <w:rsid w:val="002937C4"/>
    <w:rsid w:val="002943F0"/>
    <w:rsid w:val="002A2078"/>
    <w:rsid w:val="002C1891"/>
    <w:rsid w:val="002E3E98"/>
    <w:rsid w:val="002F6597"/>
    <w:rsid w:val="00361793"/>
    <w:rsid w:val="0048380D"/>
    <w:rsid w:val="004B7050"/>
    <w:rsid w:val="00546941"/>
    <w:rsid w:val="005475CA"/>
    <w:rsid w:val="005542D7"/>
    <w:rsid w:val="0059643D"/>
    <w:rsid w:val="00604062"/>
    <w:rsid w:val="00796475"/>
    <w:rsid w:val="007C5BE3"/>
    <w:rsid w:val="007F407A"/>
    <w:rsid w:val="0086687B"/>
    <w:rsid w:val="008A0AF4"/>
    <w:rsid w:val="008A56A7"/>
    <w:rsid w:val="009047D9"/>
    <w:rsid w:val="009312A5"/>
    <w:rsid w:val="00AC4E54"/>
    <w:rsid w:val="00AD51AC"/>
    <w:rsid w:val="00AE03AB"/>
    <w:rsid w:val="00C023F1"/>
    <w:rsid w:val="00C411BC"/>
    <w:rsid w:val="00D52A0C"/>
    <w:rsid w:val="00D77116"/>
    <w:rsid w:val="00DB1F3B"/>
    <w:rsid w:val="00DF5132"/>
    <w:rsid w:val="00E6445B"/>
    <w:rsid w:val="00EA2C6D"/>
    <w:rsid w:val="00F4289E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D05C7"/>
  <w15:chartTrackingRefBased/>
  <w15:docId w15:val="{6137D6B9-BC8C-4FF6-9B58-144DBEB8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3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5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6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6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6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Mahon</dc:creator>
  <cp:keywords/>
  <dc:description/>
  <cp:lastModifiedBy>John Mahon</cp:lastModifiedBy>
  <cp:revision>10</cp:revision>
  <dcterms:created xsi:type="dcterms:W3CDTF">2021-02-01T13:11:00Z</dcterms:created>
  <dcterms:modified xsi:type="dcterms:W3CDTF">2021-02-01T14:37:00Z</dcterms:modified>
</cp:coreProperties>
</file>