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F7" w:rsidRPr="00CD6BDC" w:rsidRDefault="007C16F7" w:rsidP="007C16F7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>No. 6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br/>
      </w:r>
      <w:r w:rsidRPr="00CD6BDC">
        <w:rPr>
          <w:rFonts w:ascii="Times New Roman" w:hAnsi="Times New Roman"/>
          <w:sz w:val="24"/>
          <w:lang w:eastAsia="en-IE"/>
        </w:rPr>
        <w:br/>
      </w:r>
      <w:r w:rsidRPr="00CD6BDC">
        <w:rPr>
          <w:rFonts w:ascii="Times New Roman" w:hAnsi="Times New Roman"/>
          <w:bCs/>
          <w:iCs/>
          <w:sz w:val="24"/>
          <w:lang w:eastAsia="en-IE"/>
        </w:rPr>
        <w:t>O. 99, r. 58(1)</w:t>
      </w:r>
    </w:p>
    <w:p w:rsidR="007C16F7" w:rsidRPr="00CD6BDC" w:rsidRDefault="007C16F7" w:rsidP="007C16F7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>ACCEPTANCE OF SUM PAID INTO COURT IN SATISFACTION OF COSTS.</w:t>
      </w:r>
      <w:r w:rsidRPr="00CD6BDC">
        <w:rPr>
          <w:rFonts w:ascii="Times New Roman" w:hAnsi="Times New Roman"/>
          <w:sz w:val="24"/>
          <w:lang w:eastAsia="en-IE"/>
        </w:rPr>
        <w:br/>
        <w:t xml:space="preserve">_______ </w:t>
      </w:r>
    </w:p>
    <w:p w:rsidR="007C16F7" w:rsidRPr="00CD6BDC" w:rsidRDefault="007C16F7" w:rsidP="007C16F7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>[</w:t>
      </w:r>
      <w:r w:rsidRPr="00CD6BDC">
        <w:rPr>
          <w:rFonts w:ascii="Times New Roman" w:hAnsi="Times New Roman"/>
          <w:i/>
          <w:iCs/>
          <w:sz w:val="24"/>
          <w:lang w:eastAsia="en-IE"/>
        </w:rPr>
        <w:t>Title of action or matter</w:t>
      </w:r>
      <w:r w:rsidRPr="00CD6BDC">
        <w:rPr>
          <w:rFonts w:ascii="Times New Roman" w:hAnsi="Times New Roman"/>
          <w:sz w:val="24"/>
          <w:lang w:eastAsia="en-IE"/>
        </w:rPr>
        <w:t>].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br/>
        <w:t>Take notice that the [</w:t>
      </w:r>
      <w:r w:rsidRPr="00CD6BDC">
        <w:rPr>
          <w:rFonts w:ascii="Times New Roman" w:hAnsi="Times New Roman"/>
          <w:i/>
          <w:sz w:val="24"/>
          <w:lang w:eastAsia="en-IE"/>
        </w:rPr>
        <w:t>plaintiff, defendant. legal practitioner, or as the case may be</w:t>
      </w:r>
      <w:r w:rsidRPr="00CD6BDC">
        <w:rPr>
          <w:rFonts w:ascii="Times New Roman" w:hAnsi="Times New Roman"/>
          <w:sz w:val="24"/>
          <w:lang w:eastAsia="en-IE"/>
        </w:rPr>
        <w:t xml:space="preserve">] accepts the sum of € .... paid by you into Court in satisfaction of the claim to costs in respect of which it is paid in. </w:t>
      </w:r>
    </w:p>
    <w:p w:rsidR="007C16F7" w:rsidRPr="00CD6BDC" w:rsidRDefault="007C16F7" w:rsidP="007C16F7">
      <w:pPr>
        <w:spacing w:before="100" w:beforeAutospacing="1" w:after="100" w:afterAutospacing="1"/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Dated </w:t>
      </w:r>
    </w:p>
    <w:p w:rsidR="007C16F7" w:rsidRPr="00CD6BDC" w:rsidRDefault="007C16F7" w:rsidP="007C16F7">
      <w:pPr>
        <w:spacing w:before="100" w:beforeAutospacing="1" w:after="100" w:afterAutospacing="1"/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(Signed) </w:t>
      </w:r>
    </w:p>
    <w:p w:rsidR="007C16F7" w:rsidRPr="00CD6BDC" w:rsidRDefault="007C16F7" w:rsidP="007C16F7">
      <w:pPr>
        <w:spacing w:before="100" w:beforeAutospacing="1" w:after="100" w:afterAutospacing="1"/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>To [</w:t>
      </w:r>
      <w:r w:rsidRPr="00CD6BDC">
        <w:rPr>
          <w:rFonts w:ascii="Times New Roman" w:hAnsi="Times New Roman"/>
          <w:i/>
          <w:iCs/>
          <w:sz w:val="24"/>
          <w:lang w:eastAsia="en-IE"/>
        </w:rPr>
        <w:t>the paying party or client concerned, as the case may be</w:t>
      </w:r>
      <w:r w:rsidRPr="00CD6BDC">
        <w:rPr>
          <w:rFonts w:ascii="Times New Roman" w:hAnsi="Times New Roman"/>
          <w:sz w:val="24"/>
          <w:lang w:eastAsia="en-IE"/>
        </w:rPr>
        <w:t>].</w:t>
      </w:r>
    </w:p>
    <w:p w:rsidR="00107061" w:rsidRPr="00CD6BDC" w:rsidRDefault="00107061" w:rsidP="00BB73F5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u w:val="single"/>
          <w:lang w:eastAsia="en-US"/>
        </w:rPr>
      </w:pPr>
    </w:p>
    <w:p w:rsidR="00BB73F5" w:rsidRPr="00CD6BDC" w:rsidRDefault="00BB73F5" w:rsidP="00BB73F5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u w:val="single"/>
          <w:lang w:eastAsia="en-US"/>
        </w:rPr>
      </w:pPr>
      <w:r w:rsidRPr="00CD6BDC">
        <w:rPr>
          <w:rFonts w:ascii="Times New Roman" w:hAnsi="Times New Roman"/>
          <w:kern w:val="0"/>
          <w:sz w:val="24"/>
          <w:u w:val="single"/>
          <w:lang w:eastAsia="en-US"/>
        </w:rPr>
        <w:tab/>
      </w:r>
    </w:p>
    <w:p w:rsidR="00D65A02" w:rsidRPr="00CD6BDC" w:rsidRDefault="00D65A02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D65A02" w:rsidRPr="00CD6BDC" w:rsidRDefault="00D65A02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FB7CD5" w:rsidRDefault="00FB7CD5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FB7CD5" w:rsidRDefault="00FB7CD5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FB7CD5" w:rsidRDefault="00FB7CD5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FB7CD5" w:rsidRDefault="00FB7CD5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FB7CD5" w:rsidRDefault="00FB7CD5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FB7CD5" w:rsidRDefault="00FB7CD5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FB7CD5" w:rsidRDefault="00FB7CD5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FB7CD5" w:rsidRDefault="00FB7CD5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</w:p>
    <w:p w:rsidR="00B26B0A" w:rsidRPr="00CD6BDC" w:rsidRDefault="00B26B0A" w:rsidP="00577A1E">
      <w:pPr>
        <w:suppressAutoHyphens w:val="0"/>
        <w:spacing w:after="240"/>
        <w:rPr>
          <w:rFonts w:ascii="Times New Roman" w:hAnsi="Times New Roman"/>
          <w:kern w:val="0"/>
          <w:szCs w:val="20"/>
          <w:lang w:eastAsia="en-US"/>
        </w:rPr>
      </w:pPr>
      <w:bookmarkStart w:id="0" w:name="_GoBack"/>
      <w:bookmarkEnd w:id="0"/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A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12"/>
  </w:num>
  <w:num w:numId="21">
    <w:abstractNumId w:val="20"/>
  </w:num>
  <w:num w:numId="22">
    <w:abstractNumId w:val="17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6"/>
    <w:rsid w:val="00000D24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540F2"/>
    <w:rsid w:val="003924AD"/>
    <w:rsid w:val="003A408C"/>
    <w:rsid w:val="003E1D01"/>
    <w:rsid w:val="003F10FB"/>
    <w:rsid w:val="004249C1"/>
    <w:rsid w:val="004940F1"/>
    <w:rsid w:val="004A6FF5"/>
    <w:rsid w:val="004F05AB"/>
    <w:rsid w:val="00505C24"/>
    <w:rsid w:val="005317E2"/>
    <w:rsid w:val="00577A1E"/>
    <w:rsid w:val="005A1E0F"/>
    <w:rsid w:val="005A5A74"/>
    <w:rsid w:val="005E3C49"/>
    <w:rsid w:val="006E2A41"/>
    <w:rsid w:val="006F18E0"/>
    <w:rsid w:val="0073576C"/>
    <w:rsid w:val="00737256"/>
    <w:rsid w:val="0076301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7500C"/>
    <w:rsid w:val="00990B5E"/>
    <w:rsid w:val="009F7127"/>
    <w:rsid w:val="00A25726"/>
    <w:rsid w:val="00A573CE"/>
    <w:rsid w:val="00A60B38"/>
    <w:rsid w:val="00B004C7"/>
    <w:rsid w:val="00B2678F"/>
    <w:rsid w:val="00B26B0A"/>
    <w:rsid w:val="00B30023"/>
    <w:rsid w:val="00B533EB"/>
    <w:rsid w:val="00BB73F5"/>
    <w:rsid w:val="00BC01A2"/>
    <w:rsid w:val="00C758F3"/>
    <w:rsid w:val="00C9758E"/>
    <w:rsid w:val="00CA2919"/>
    <w:rsid w:val="00CC3E09"/>
    <w:rsid w:val="00CD6BDC"/>
    <w:rsid w:val="00D32BA1"/>
    <w:rsid w:val="00D65A02"/>
    <w:rsid w:val="00D93110"/>
    <w:rsid w:val="00D97B53"/>
    <w:rsid w:val="00DE58A6"/>
    <w:rsid w:val="00DF7020"/>
    <w:rsid w:val="00E44C5D"/>
    <w:rsid w:val="00E70AD2"/>
    <w:rsid w:val="00E76334"/>
    <w:rsid w:val="00ED17C9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E0B293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C2"/>
    <w:rsid w:val="005F3B3F"/>
    <w:rsid w:val="00BC10C2"/>
    <w:rsid w:val="00E95AD1"/>
    <w:rsid w:val="00F2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2FD15740C4AFD9BC6C990B05E2FDA">
    <w:name w:val="CD42FD15740C4AFD9BC6C990B05E2FDA"/>
    <w:rsid w:val="00BC10C2"/>
  </w:style>
  <w:style w:type="paragraph" w:customStyle="1" w:styleId="4F5DA1EBFC884E7F9E196246139DA529">
    <w:name w:val="4F5DA1EBFC884E7F9E196246139DA529"/>
    <w:rsid w:val="00BC10C2"/>
  </w:style>
  <w:style w:type="paragraph" w:customStyle="1" w:styleId="09815106F9A44EEBBB332AD92AC82A64">
    <w:name w:val="09815106F9A44EEBBB332AD92AC82A64"/>
    <w:rsid w:val="00BC10C2"/>
  </w:style>
  <w:style w:type="paragraph" w:customStyle="1" w:styleId="DCB6F2BDD34C45A9974F25A95C9E3FD7">
    <w:name w:val="DCB6F2BDD34C45A9974F25A95C9E3FD7"/>
    <w:rsid w:val="00BC10C2"/>
  </w:style>
  <w:style w:type="paragraph" w:customStyle="1" w:styleId="E1FCA97EB30141CD81656BBD22044505">
    <w:name w:val="E1FCA97EB30141CD81656BBD22044505"/>
    <w:rsid w:val="00BC1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5C0390-D026-413A-BFA6-141826B8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Natasha Whyte</cp:lastModifiedBy>
  <cp:revision>3</cp:revision>
  <cp:lastPrinted>2019-09-11T11:18:00Z</cp:lastPrinted>
  <dcterms:created xsi:type="dcterms:W3CDTF">2019-09-25T15:33:00Z</dcterms:created>
  <dcterms:modified xsi:type="dcterms:W3CDTF">2019-09-25T15:56:00Z</dcterms:modified>
</cp:coreProperties>
</file>