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66D1C" w14:textId="77777777" w:rsidR="00C013DA" w:rsidRDefault="00C013DA" w:rsidP="00BA2193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No. 1A</w:t>
      </w:r>
    </w:p>
    <w:p w14:paraId="5F54A3CF" w14:textId="77777777" w:rsidR="00C013DA" w:rsidRDefault="00C013DA" w:rsidP="00BA2193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</w:p>
    <w:p w14:paraId="4D1D37D5" w14:textId="77777777" w:rsidR="00BA2193" w:rsidRPr="00CD2509" w:rsidRDefault="00BA2193" w:rsidP="00BA2193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 IN THE MATTER OF AN ADJUDICATION OF COSTS </w:t>
      </w:r>
    </w:p>
    <w:p w14:paraId="74F3B4FA" w14:textId="77777777" w:rsidR="00BA2193" w:rsidRPr="00CD2509" w:rsidRDefault="00BA2193" w:rsidP="00BA2193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 IN THE MATTER OF THE LEGAL SERVICES REGULATION ACT, 2015</w:t>
      </w:r>
    </w:p>
    <w:p w14:paraId="4472C96A" w14:textId="77777777" w:rsidR="006E1F2A" w:rsidRPr="00CD2509" w:rsidRDefault="006E1F2A" w:rsidP="006E1F2A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NOTICE OF A HEARING DATE FOR AD</w:t>
      </w:r>
      <w:r w:rsidR="007E1158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J</w:t>
      </w: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UDICATION </w:t>
      </w:r>
    </w:p>
    <w:p w14:paraId="02A5C53F" w14:textId="77777777" w:rsidR="00BA2193" w:rsidRPr="00CD2509" w:rsidRDefault="00C013DA" w:rsidP="00BA2193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(Party and Party)</w:t>
      </w:r>
    </w:p>
    <w:p w14:paraId="2C8CBE48" w14:textId="77777777" w:rsidR="00BA2193" w:rsidRPr="00CD2509" w:rsidRDefault="00BA2193" w:rsidP="00BA2193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u w:val="single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u w:val="single"/>
          <w:lang w:eastAsia="ar-SA"/>
        </w:rPr>
        <w:tab/>
      </w: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u w:val="single"/>
          <w:lang w:eastAsia="ar-SA"/>
        </w:rPr>
        <w:tab/>
      </w:r>
    </w:p>
    <w:p w14:paraId="2E6C9312" w14:textId="77777777" w:rsidR="00BA2193" w:rsidRPr="00CD2509" w:rsidRDefault="00BA2193" w:rsidP="00BA2193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</w:p>
    <w:p w14:paraId="1652EBE3" w14:textId="77777777" w:rsidR="00BA2193" w:rsidRPr="00CD2509" w:rsidRDefault="00BA2193" w:rsidP="00BA2193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THE HIGH COURT </w:t>
      </w:r>
    </w:p>
    <w:p w14:paraId="06302ED9" w14:textId="77777777" w:rsidR="00BA2193" w:rsidRPr="00CD2509" w:rsidRDefault="00BA2193" w:rsidP="00BA2193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</w:p>
    <w:p w14:paraId="0181E3F9" w14:textId="77777777" w:rsidR="00BA2193" w:rsidRPr="00CD2509" w:rsidRDefault="00BA2193" w:rsidP="00BA2193">
      <w:pPr>
        <w:widowControl w:val="0"/>
        <w:suppressAutoHyphens/>
        <w:spacing w:after="0" w:line="320" w:lineRule="exact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Adjudication Reference </w:t>
      </w:r>
      <w:r w:rsidR="0072064B"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No: -</w:t>
      </w: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 </w:t>
      </w:r>
      <w:r w:rsidR="0072064B"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H: LCA: OLCA</w:t>
      </w: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:</w:t>
      </w:r>
      <w:r w:rsidR="00D24600"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**</w:t>
      </w:r>
    </w:p>
    <w:p w14:paraId="6F137037" w14:textId="77777777" w:rsidR="00BA2193" w:rsidRPr="00CD2509" w:rsidRDefault="00BA2193" w:rsidP="00BA2193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</w:p>
    <w:p w14:paraId="57C4E6FD" w14:textId="77777777" w:rsidR="00BA2193" w:rsidRPr="00CD2509" w:rsidRDefault="00BA2193" w:rsidP="00BA2193">
      <w:pPr>
        <w:widowControl w:val="0"/>
        <w:suppressAutoHyphens/>
        <w:spacing w:after="0" w:line="320" w:lineRule="exact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BETWEEN</w:t>
      </w:r>
    </w:p>
    <w:p w14:paraId="37DE6AC7" w14:textId="77777777" w:rsidR="00BA2193" w:rsidRPr="00CD2509" w:rsidRDefault="00BA2193" w:rsidP="00BA2193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</w:p>
    <w:p w14:paraId="6AB3193A" w14:textId="77777777" w:rsidR="00BA2193" w:rsidRPr="00CD2509" w:rsidRDefault="00BA2193" w:rsidP="00BA2193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*[insert detail to which the cause or matter relates]</w:t>
      </w:r>
    </w:p>
    <w:p w14:paraId="73DBA41A" w14:textId="77777777" w:rsidR="00BA2193" w:rsidRPr="00CD2509" w:rsidRDefault="00BA2193" w:rsidP="00BA2193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</w:p>
    <w:p w14:paraId="4C337813" w14:textId="77777777" w:rsidR="00BA2193" w:rsidRPr="00CD2509" w:rsidRDefault="00BA2193" w:rsidP="00474222">
      <w:pPr>
        <w:widowControl w:val="0"/>
        <w:suppressAutoHyphens/>
        <w:spacing w:after="0" w:line="320" w:lineRule="exact"/>
        <w:rPr>
          <w:rFonts w:ascii="Times New Roman" w:eastAsia="Times New Roman" w:hAnsi="Times New Roman" w:cs="Times New Roman"/>
          <w:bCs/>
          <w:kern w:val="1"/>
          <w:sz w:val="22"/>
          <w:szCs w:val="22"/>
          <w:u w:val="single"/>
          <w:lang w:eastAsia="ar-SA"/>
        </w:rPr>
      </w:pPr>
    </w:p>
    <w:p w14:paraId="6D9249D7" w14:textId="77777777" w:rsidR="00381DC7" w:rsidRDefault="00A0247A" w:rsidP="00BA2193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  <w:r w:rsidRPr="00CD2509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NOT</w:t>
      </w:r>
      <w:r w:rsidR="00310F44" w:rsidRPr="00CD2509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ICE OF A HEARING </w:t>
      </w:r>
      <w:r w:rsidR="00381DC7" w:rsidRPr="00CD2509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DATE FOR </w:t>
      </w:r>
      <w:r w:rsidR="00310F44" w:rsidRPr="00CD2509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AD</w:t>
      </w:r>
      <w:r w:rsidR="007E1158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J</w:t>
      </w:r>
      <w:r w:rsidR="00310F44" w:rsidRPr="00CD2509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UDICATION </w:t>
      </w:r>
      <w:r w:rsidR="00942673" w:rsidRPr="00CD2509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ON LEGAL COSTS</w:t>
      </w:r>
    </w:p>
    <w:p w14:paraId="2027AE40" w14:textId="77777777" w:rsidR="00CD2509" w:rsidRPr="00CD2509" w:rsidRDefault="00CD2509" w:rsidP="00BA2193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</w:p>
    <w:p w14:paraId="2D548B84" w14:textId="52EBABC0" w:rsidR="009531DD" w:rsidRPr="00CD2509" w:rsidRDefault="00942673" w:rsidP="00381DC7">
      <w:pPr>
        <w:widowControl w:val="0"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Take notice that a</w:t>
      </w:r>
      <w:r w:rsidR="00BA2193"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 Bill of Costs in this matter wa</w:t>
      </w:r>
      <w:r w:rsidR="00381DC7"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s referred for adjudication and</w:t>
      </w:r>
      <w:r w:rsidR="00102CB3"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 has been assigned </w:t>
      </w:r>
      <w:r w:rsidR="0072064B"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a </w:t>
      </w:r>
      <w:r w:rsidR="00654DF7"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hearing date </w:t>
      </w:r>
      <w:r w:rsidR="001862BF"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before</w:t>
      </w:r>
      <w:r w:rsidR="0072064B" w:rsidRPr="00CD2509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 </w:t>
      </w:r>
      <w:r w:rsidRPr="00EA02E4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** </w:t>
      </w:r>
      <w:r w:rsidR="002460AD" w:rsidRPr="00EA02E4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NAME</w:t>
      </w:r>
      <w:r w:rsidR="00474222" w:rsidRPr="00EA02E4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 Chief Legal Costs Adjudicator</w:t>
      </w:r>
      <w:r w:rsidR="002460AD" w:rsidRPr="00EA02E4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 </w:t>
      </w:r>
      <w:r w:rsidR="00247222" w:rsidRPr="00EA02E4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/ </w:t>
      </w:r>
      <w:r w:rsidR="002460AD" w:rsidRPr="00EA02E4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>NAME</w:t>
      </w:r>
      <w:r w:rsidR="00276EBD" w:rsidRPr="00EA02E4"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  <w:t xml:space="preserve"> Legal Costs Adjudicator</w:t>
      </w:r>
      <w:r w:rsidR="00276EBD"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 </w:t>
      </w:r>
      <w:r w:rsidR="00654DF7"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at</w:t>
      </w:r>
      <w:r w:rsidR="00F0460A"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 the Office of the Legal Costs Adjudicators,</w:t>
      </w:r>
      <w:r w:rsidR="00654DF7"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 </w:t>
      </w:r>
      <w:r w:rsidR="0072064B"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Merchants House,</w:t>
      </w:r>
      <w:r w:rsidR="00654DF7"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 27/30 Merchants Quay, Dublin 8 at 10.00 o’clock</w:t>
      </w:r>
      <w:r w:rsidR="001862BF"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…on the ... day of…</w:t>
      </w:r>
      <w:r w:rsidR="00EA02E4" w:rsidRPr="00EA02E4">
        <w:rPr>
          <w:rFonts w:ascii="Times New Roman" w:eastAsia="Times New Roman" w:hAnsi="Times New Roman" w:cs="Times New Roman"/>
          <w:b/>
          <w:kern w:val="1"/>
          <w:sz w:val="22"/>
          <w:szCs w:val="22"/>
          <w:lang w:eastAsia="ar-SA"/>
        </w:rPr>
        <w:t>YEAR</w:t>
      </w:r>
      <w:r w:rsidR="00F31FD8" w:rsidRPr="00EA02E4">
        <w:rPr>
          <w:rFonts w:ascii="Times New Roman" w:eastAsia="Times New Roman" w:hAnsi="Times New Roman" w:cs="Times New Roman"/>
          <w:b/>
          <w:kern w:val="1"/>
          <w:sz w:val="22"/>
          <w:szCs w:val="22"/>
          <w:lang w:eastAsia="ar-SA"/>
        </w:rPr>
        <w:t>.</w:t>
      </w:r>
      <w:r w:rsidR="00D24600" w:rsidRPr="00EA02E4">
        <w:rPr>
          <w:rFonts w:ascii="Times New Roman" w:eastAsia="Times New Roman" w:hAnsi="Times New Roman" w:cs="Times New Roman"/>
          <w:b/>
          <w:kern w:val="1"/>
          <w:sz w:val="22"/>
          <w:szCs w:val="22"/>
          <w:lang w:eastAsia="ar-SA"/>
        </w:rPr>
        <w:t>**</w:t>
      </w:r>
      <w:r w:rsidR="00F31FD8" w:rsidRPr="00EA02E4">
        <w:rPr>
          <w:rFonts w:ascii="Times New Roman" w:eastAsia="Times New Roman" w:hAnsi="Times New Roman" w:cs="Times New Roman"/>
          <w:b/>
          <w:kern w:val="1"/>
          <w:sz w:val="22"/>
          <w:szCs w:val="22"/>
          <w:lang w:eastAsia="ar-SA"/>
        </w:rPr>
        <w:t xml:space="preserve"> </w:t>
      </w:r>
    </w:p>
    <w:p w14:paraId="1F791E9F" w14:textId="77777777" w:rsidR="009531DD" w:rsidRPr="00CD2509" w:rsidRDefault="009531DD" w:rsidP="00381DC7">
      <w:pPr>
        <w:widowControl w:val="0"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</w:p>
    <w:p w14:paraId="0498812C" w14:textId="77777777" w:rsidR="00BA2193" w:rsidRPr="00CD2509" w:rsidRDefault="009531DD" w:rsidP="00381DC7">
      <w:pPr>
        <w:widowControl w:val="0"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Y</w:t>
      </w:r>
      <w:r w:rsidR="00F31FD8"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ou are required to attend on that</w:t>
      </w:r>
      <w:r w:rsidR="00F84EED"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 date and time</w:t>
      </w:r>
      <w:r w:rsidR="00F31FD8"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 and from</w:t>
      </w: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 thence until the a</w:t>
      </w:r>
      <w:r w:rsidR="00F31FD8"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djudication shall be disposed of.</w:t>
      </w:r>
    </w:p>
    <w:p w14:paraId="69A02C6E" w14:textId="77777777" w:rsidR="00F31FD8" w:rsidRPr="00CD2509" w:rsidRDefault="00F31FD8" w:rsidP="00381DC7">
      <w:pPr>
        <w:widowControl w:val="0"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</w:p>
    <w:p w14:paraId="40D561AF" w14:textId="77777777" w:rsidR="00F31FD8" w:rsidRPr="00CD2509" w:rsidRDefault="00F31FD8" w:rsidP="00381DC7">
      <w:pPr>
        <w:widowControl w:val="0"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</w:p>
    <w:p w14:paraId="55115BBA" w14:textId="77777777" w:rsidR="00BA2193" w:rsidRPr="00CD2509" w:rsidRDefault="00BA2193" w:rsidP="00BA2193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Dated […] Day of […] 20…</w:t>
      </w:r>
    </w:p>
    <w:p w14:paraId="15F8D0A8" w14:textId="77777777" w:rsidR="009531DD" w:rsidRPr="00CD2509" w:rsidRDefault="009531DD" w:rsidP="00BA2193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</w:p>
    <w:p w14:paraId="05696798" w14:textId="77777777" w:rsidR="009531DD" w:rsidRPr="00CD2509" w:rsidRDefault="009531DD" w:rsidP="00BA2193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u w:val="single"/>
          <w:lang w:eastAsia="ar-SA"/>
        </w:rPr>
      </w:pP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u w:val="single"/>
          <w:lang w:eastAsia="ar-SA"/>
        </w:rPr>
        <w:tab/>
      </w: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u w:val="single"/>
          <w:lang w:eastAsia="ar-SA"/>
        </w:rPr>
        <w:tab/>
      </w: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u w:val="single"/>
          <w:lang w:eastAsia="ar-SA"/>
        </w:rPr>
        <w:tab/>
      </w: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u w:val="single"/>
          <w:lang w:eastAsia="ar-SA"/>
        </w:rPr>
        <w:tab/>
      </w:r>
      <w:r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u w:val="single"/>
          <w:lang w:eastAsia="ar-SA"/>
        </w:rPr>
        <w:tab/>
      </w:r>
    </w:p>
    <w:p w14:paraId="37B7EC4A" w14:textId="77777777" w:rsidR="00BA2193" w:rsidRPr="00CD2509" w:rsidRDefault="00CD2509" w:rsidP="00BA2193">
      <w:pPr>
        <w:widowControl w:val="0"/>
        <w:suppressAutoHyphens/>
        <w:spacing w:after="0" w:line="320" w:lineRule="exact"/>
        <w:jc w:val="center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Insert name and signature of </w:t>
      </w:r>
      <w:r w:rsidR="00D24600" w:rsidRPr="00CD2509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party applying for adjudication</w:t>
      </w:r>
      <w:r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**</w:t>
      </w:r>
    </w:p>
    <w:p w14:paraId="25F0A3F5" w14:textId="77777777" w:rsidR="00F84EED" w:rsidRPr="00CD2509" w:rsidRDefault="00F84EED" w:rsidP="00D24600">
      <w:pPr>
        <w:widowControl w:val="0"/>
        <w:suppressAutoHyphens/>
        <w:spacing w:after="0" w:line="320" w:lineRule="exact"/>
        <w:rPr>
          <w:rFonts w:ascii="Times New Roman" w:eastAsia="Times New Roman" w:hAnsi="Times New Roman" w:cs="Times New Roman"/>
          <w:b/>
          <w:bCs/>
          <w:kern w:val="1"/>
          <w:sz w:val="22"/>
          <w:szCs w:val="22"/>
          <w:lang w:eastAsia="ar-SA"/>
        </w:rPr>
      </w:pPr>
    </w:p>
    <w:p w14:paraId="1BCEB603" w14:textId="77777777" w:rsidR="007E1158" w:rsidRDefault="0051529F" w:rsidP="00BA2193">
      <w:pPr>
        <w:widowControl w:val="0"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***</w:t>
      </w:r>
      <w:r w:rsidR="007E1158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To:- </w:t>
      </w:r>
    </w:p>
    <w:p w14:paraId="642959EB" w14:textId="77777777" w:rsidR="00BA2193" w:rsidRPr="00CD2509" w:rsidRDefault="0051529F" w:rsidP="00BA2193">
      <w:pPr>
        <w:widowControl w:val="0"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  <w:r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***</w:t>
      </w:r>
      <w:r w:rsidR="004C3161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>o</w:t>
      </w:r>
      <w:r w:rsidR="007E1158"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  <w:t xml:space="preserve">f:- </w:t>
      </w:r>
    </w:p>
    <w:p w14:paraId="216B7B7E" w14:textId="77777777" w:rsidR="00BA2193" w:rsidRPr="00CD2509" w:rsidRDefault="00BA2193" w:rsidP="00BA2193">
      <w:pPr>
        <w:widowControl w:val="0"/>
        <w:suppressAutoHyphens/>
        <w:spacing w:after="0" w:line="320" w:lineRule="exact"/>
        <w:jc w:val="both"/>
        <w:rPr>
          <w:rFonts w:ascii="Times New Roman" w:eastAsia="Times New Roman" w:hAnsi="Times New Roman" w:cs="Times New Roman"/>
          <w:bCs/>
          <w:kern w:val="1"/>
          <w:sz w:val="22"/>
          <w:szCs w:val="22"/>
          <w:lang w:eastAsia="ar-SA"/>
        </w:rPr>
      </w:pPr>
    </w:p>
    <w:p w14:paraId="336D5290" w14:textId="77777777" w:rsidR="00942673" w:rsidRPr="0051529F" w:rsidRDefault="00BA2193" w:rsidP="00BA21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bookmarkStart w:id="0" w:name="_Hlk31873312"/>
      <w:r w:rsidRPr="0051529F">
        <w:rPr>
          <w:rFonts w:ascii="Times New Roman" w:eastAsia="Times New Roman" w:hAnsi="Times New Roman" w:cs="Times New Roman"/>
          <w:sz w:val="20"/>
        </w:rPr>
        <w:t>*Insert detail from title</w:t>
      </w:r>
      <w:r w:rsidR="00942673" w:rsidRPr="0051529F">
        <w:rPr>
          <w:rFonts w:ascii="Times New Roman" w:eastAsia="Times New Roman" w:hAnsi="Times New Roman" w:cs="Times New Roman"/>
          <w:sz w:val="20"/>
        </w:rPr>
        <w:t xml:space="preserve">. </w:t>
      </w:r>
    </w:p>
    <w:p w14:paraId="04052439" w14:textId="77777777" w:rsidR="00BA2193" w:rsidRPr="0051529F" w:rsidRDefault="00BA2193" w:rsidP="00BA219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 w:rsidRPr="0051529F">
        <w:rPr>
          <w:rFonts w:ascii="Times New Roman" w:eastAsia="Times New Roman" w:hAnsi="Times New Roman" w:cs="Times New Roman"/>
          <w:sz w:val="20"/>
        </w:rPr>
        <w:t>**Insert detail as indicated by the Adjudicator</w:t>
      </w:r>
      <w:r w:rsidR="001862BF" w:rsidRPr="0051529F">
        <w:rPr>
          <w:rFonts w:ascii="Times New Roman" w:eastAsia="Times New Roman" w:hAnsi="Times New Roman" w:cs="Times New Roman"/>
          <w:sz w:val="20"/>
        </w:rPr>
        <w:t>’s Office</w:t>
      </w:r>
      <w:bookmarkEnd w:id="0"/>
    </w:p>
    <w:p w14:paraId="544B643D" w14:textId="77777777" w:rsidR="0051529F" w:rsidRPr="0051529F" w:rsidRDefault="0051529F" w:rsidP="0051529F">
      <w:pPr>
        <w:widowControl w:val="0"/>
        <w:suppressAutoHyphens/>
        <w:spacing w:after="0" w:line="320" w:lineRule="exact"/>
        <w:rPr>
          <w:rFonts w:ascii="Times New Roman" w:eastAsia="Times New Roman" w:hAnsi="Times New Roman" w:cs="Times New Roman"/>
          <w:bCs/>
          <w:kern w:val="1"/>
          <w:sz w:val="20"/>
          <w:lang w:eastAsia="ar-SA"/>
        </w:rPr>
      </w:pPr>
      <w:r w:rsidRPr="0051529F">
        <w:rPr>
          <w:rFonts w:ascii="Times New Roman" w:eastAsia="Times New Roman" w:hAnsi="Times New Roman" w:cs="Times New Roman"/>
          <w:bCs/>
          <w:kern w:val="1"/>
          <w:sz w:val="20"/>
          <w:lang w:eastAsia="ar-SA"/>
        </w:rPr>
        <w:t>*** Insert name and address of Party required to attend</w:t>
      </w:r>
    </w:p>
    <w:p w14:paraId="6B516794" w14:textId="77777777" w:rsidR="0051529F" w:rsidRPr="00CD2509" w:rsidRDefault="0051529F" w:rsidP="00BA2193">
      <w:pPr>
        <w:spacing w:after="0" w:line="24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2CFF766D" w14:textId="77777777" w:rsidR="00923D8A" w:rsidRPr="00CD2509" w:rsidRDefault="00474222" w:rsidP="00C70C59">
      <w:pPr>
        <w:widowControl w:val="0"/>
        <w:suppressAutoHyphens/>
        <w:spacing w:after="0" w:line="320" w:lineRule="exact"/>
        <w:rPr>
          <w:sz w:val="22"/>
          <w:szCs w:val="22"/>
        </w:rPr>
      </w:pPr>
      <w:r w:rsidRPr="0051529F">
        <w:rPr>
          <w:rFonts w:ascii="Times New Roman" w:eastAsia="Times New Roman" w:hAnsi="Times New Roman" w:cs="Times New Roman"/>
          <w:b/>
          <w:sz w:val="20"/>
        </w:rPr>
        <w:t>This Notice must acc</w:t>
      </w:r>
      <w:r w:rsidR="0084417E" w:rsidRPr="0051529F">
        <w:rPr>
          <w:rFonts w:ascii="Times New Roman" w:eastAsia="Times New Roman" w:hAnsi="Times New Roman" w:cs="Times New Roman"/>
          <w:b/>
          <w:sz w:val="20"/>
        </w:rPr>
        <w:t>ompany the Notice of Adjudication issued pursuant to Order 99, r. 23(1)</w:t>
      </w:r>
      <w:r w:rsidR="0051529F" w:rsidRPr="0051529F">
        <w:rPr>
          <w:rFonts w:ascii="Times New Roman" w:eastAsia="Times New Roman" w:hAnsi="Times New Roman" w:cs="Times New Roman"/>
          <w:b/>
          <w:bCs/>
          <w:kern w:val="1"/>
          <w:sz w:val="20"/>
          <w:lang w:eastAsia="ar-SA"/>
        </w:rPr>
        <w:t xml:space="preserve"> </w:t>
      </w:r>
    </w:p>
    <w:sectPr w:rsidR="00923D8A" w:rsidRPr="00CD2509" w:rsidSect="00BA6355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53BB7" w14:textId="77777777" w:rsidR="00D55875" w:rsidRDefault="00D55875">
      <w:pPr>
        <w:spacing w:after="0" w:line="240" w:lineRule="auto"/>
      </w:pPr>
      <w:r>
        <w:separator/>
      </w:r>
    </w:p>
  </w:endnote>
  <w:endnote w:type="continuationSeparator" w:id="0">
    <w:p w14:paraId="3E7C6A5F" w14:textId="77777777" w:rsidR="00D55875" w:rsidRDefault="00D5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187CF" w14:textId="77777777" w:rsidR="00D55875" w:rsidRDefault="00D55875">
      <w:pPr>
        <w:spacing w:after="0" w:line="240" w:lineRule="auto"/>
      </w:pPr>
      <w:r>
        <w:separator/>
      </w:r>
    </w:p>
  </w:footnote>
  <w:footnote w:type="continuationSeparator" w:id="0">
    <w:p w14:paraId="11F05340" w14:textId="77777777" w:rsidR="00D55875" w:rsidRDefault="00D55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67BF3"/>
    <w:multiLevelType w:val="hybridMultilevel"/>
    <w:tmpl w:val="F80A368C"/>
    <w:lvl w:ilvl="0" w:tplc="B46AFA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774C1D"/>
    <w:multiLevelType w:val="hybridMultilevel"/>
    <w:tmpl w:val="78409EAA"/>
    <w:lvl w:ilvl="0" w:tplc="50DC8854">
      <w:start w:val="2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A783D"/>
    <w:multiLevelType w:val="hybridMultilevel"/>
    <w:tmpl w:val="2EB67F84"/>
    <w:lvl w:ilvl="0" w:tplc="FAD669A6">
      <w:start w:val="1"/>
      <w:numFmt w:val="decimal"/>
      <w:pStyle w:val="NoSpacing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734067"/>
    <w:multiLevelType w:val="hybridMultilevel"/>
    <w:tmpl w:val="DD5E1DE4"/>
    <w:lvl w:ilvl="0" w:tplc="CAB8A07A">
      <w:start w:val="1"/>
      <w:numFmt w:val="decimal"/>
      <w:pStyle w:val="DeterminationNumbered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608004">
    <w:abstractNumId w:val="1"/>
  </w:num>
  <w:num w:numId="2" w16cid:durableId="686178144">
    <w:abstractNumId w:val="2"/>
  </w:num>
  <w:num w:numId="3" w16cid:durableId="1390347072">
    <w:abstractNumId w:val="0"/>
  </w:num>
  <w:num w:numId="4" w16cid:durableId="4813854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193"/>
    <w:rsid w:val="00102CB3"/>
    <w:rsid w:val="001862BF"/>
    <w:rsid w:val="002460AD"/>
    <w:rsid w:val="00247222"/>
    <w:rsid w:val="00276EBD"/>
    <w:rsid w:val="00310F44"/>
    <w:rsid w:val="00381DC7"/>
    <w:rsid w:val="00443651"/>
    <w:rsid w:val="00474222"/>
    <w:rsid w:val="004C3161"/>
    <w:rsid w:val="0051529F"/>
    <w:rsid w:val="00654DF7"/>
    <w:rsid w:val="006E1F2A"/>
    <w:rsid w:val="006E41CF"/>
    <w:rsid w:val="006E5250"/>
    <w:rsid w:val="006E6885"/>
    <w:rsid w:val="0072064B"/>
    <w:rsid w:val="0073055E"/>
    <w:rsid w:val="007E1158"/>
    <w:rsid w:val="0080005F"/>
    <w:rsid w:val="0084417E"/>
    <w:rsid w:val="00853B54"/>
    <w:rsid w:val="0086406B"/>
    <w:rsid w:val="00923D8A"/>
    <w:rsid w:val="00942673"/>
    <w:rsid w:val="009531DD"/>
    <w:rsid w:val="00997769"/>
    <w:rsid w:val="00A0247A"/>
    <w:rsid w:val="00B823C3"/>
    <w:rsid w:val="00BA2193"/>
    <w:rsid w:val="00BA6355"/>
    <w:rsid w:val="00BF6ECE"/>
    <w:rsid w:val="00C013DA"/>
    <w:rsid w:val="00C70C59"/>
    <w:rsid w:val="00CD2509"/>
    <w:rsid w:val="00D24600"/>
    <w:rsid w:val="00D500F9"/>
    <w:rsid w:val="00D55875"/>
    <w:rsid w:val="00E53C31"/>
    <w:rsid w:val="00E5780B"/>
    <w:rsid w:val="00EA02E4"/>
    <w:rsid w:val="00F0460A"/>
    <w:rsid w:val="00F31FD8"/>
    <w:rsid w:val="00F8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C7C4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18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00F9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edText">
    <w:name w:val="Numbered Text"/>
    <w:basedOn w:val="Numbered"/>
    <w:qFormat/>
    <w:rsid w:val="0073055E"/>
    <w:pPr>
      <w:ind w:left="720" w:hanging="360"/>
    </w:pPr>
  </w:style>
  <w:style w:type="paragraph" w:styleId="NoSpacing">
    <w:name w:val="No Spacing"/>
    <w:aliases w:val="Numbered Paragraph"/>
    <w:next w:val="Normal"/>
    <w:uiPriority w:val="1"/>
    <w:qFormat/>
    <w:rsid w:val="00D500F9"/>
    <w:pPr>
      <w:numPr>
        <w:numId w:val="2"/>
      </w:numPr>
      <w:spacing w:after="0" w:line="360" w:lineRule="auto"/>
      <w:jc w:val="both"/>
    </w:pPr>
    <w:rPr>
      <w:rFonts w:ascii="Arial" w:hAnsi="Arial"/>
      <w:sz w:val="24"/>
    </w:rPr>
  </w:style>
  <w:style w:type="paragraph" w:customStyle="1" w:styleId="Numbered">
    <w:name w:val="Numbered"/>
    <w:basedOn w:val="Normal"/>
    <w:link w:val="NumberedChar"/>
    <w:autoRedefine/>
    <w:qFormat/>
    <w:rsid w:val="0073055E"/>
    <w:pPr>
      <w:spacing w:line="360" w:lineRule="auto"/>
      <w:jc w:val="both"/>
    </w:pPr>
  </w:style>
  <w:style w:type="character" w:customStyle="1" w:styleId="NumberedChar">
    <w:name w:val="Numbered Char"/>
    <w:basedOn w:val="DefaultParagraphFont"/>
    <w:link w:val="Numbered"/>
    <w:rsid w:val="0073055E"/>
    <w:rPr>
      <w:rFonts w:ascii="Arial" w:hAnsi="Arial"/>
      <w:sz w:val="24"/>
    </w:rPr>
  </w:style>
  <w:style w:type="paragraph" w:styleId="TOC1">
    <w:name w:val="toc 1"/>
    <w:aliases w:val="Paul - Table of Contents"/>
    <w:basedOn w:val="Normal"/>
    <w:next w:val="Normal"/>
    <w:autoRedefine/>
    <w:uiPriority w:val="39"/>
    <w:semiHidden/>
    <w:unhideWhenUsed/>
    <w:rsid w:val="00923D8A"/>
    <w:pPr>
      <w:spacing w:after="100" w:line="360" w:lineRule="auto"/>
    </w:pPr>
    <w:rPr>
      <w:i/>
    </w:rPr>
  </w:style>
  <w:style w:type="paragraph" w:customStyle="1" w:styleId="DeterminationNumbered">
    <w:name w:val="Determination Numbered"/>
    <w:basedOn w:val="Normal"/>
    <w:link w:val="DeterminationNumberedChar"/>
    <w:autoRedefine/>
    <w:qFormat/>
    <w:rsid w:val="0073055E"/>
    <w:pPr>
      <w:numPr>
        <w:numId w:val="4"/>
      </w:numPr>
      <w:spacing w:line="360" w:lineRule="auto"/>
      <w:jc w:val="both"/>
    </w:pPr>
    <w:rPr>
      <w:rFonts w:ascii="Times New Roman" w:hAnsi="Times New Roman" w:cs="Times New Roman"/>
      <w:szCs w:val="24"/>
    </w:rPr>
  </w:style>
  <w:style w:type="character" w:customStyle="1" w:styleId="DeterminationNumberedChar">
    <w:name w:val="Determination Numbered Char"/>
    <w:basedOn w:val="DefaultParagraphFont"/>
    <w:link w:val="DeterminationNumbered"/>
    <w:rsid w:val="0073055E"/>
    <w:rPr>
      <w:rFonts w:cs="Times New Roman"/>
      <w:sz w:val="24"/>
      <w:szCs w:val="24"/>
    </w:rPr>
  </w:style>
  <w:style w:type="paragraph" w:customStyle="1" w:styleId="Quotes">
    <w:name w:val="Quotes"/>
    <w:basedOn w:val="Normal"/>
    <w:link w:val="QuotesChar"/>
    <w:autoRedefine/>
    <w:qFormat/>
    <w:rsid w:val="0073055E"/>
    <w:pPr>
      <w:spacing w:line="360" w:lineRule="auto"/>
      <w:jc w:val="both"/>
    </w:pPr>
    <w:rPr>
      <w:sz w:val="20"/>
    </w:rPr>
  </w:style>
  <w:style w:type="character" w:customStyle="1" w:styleId="QuotesChar">
    <w:name w:val="Quotes Char"/>
    <w:basedOn w:val="DefaultParagraphFont"/>
    <w:link w:val="Quotes"/>
    <w:rsid w:val="0073055E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BA2193"/>
    <w:pPr>
      <w:tabs>
        <w:tab w:val="center" w:pos="4513"/>
        <w:tab w:val="right" w:pos="9026"/>
      </w:tabs>
      <w:spacing w:after="0" w:line="240" w:lineRule="auto"/>
    </w:pPr>
    <w:rPr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A2193"/>
    <w:rPr>
      <w:rFonts w:ascii="Arial" w:hAnsi="Arial"/>
      <w:sz w:val="24"/>
      <w:szCs w:val="22"/>
    </w:rPr>
  </w:style>
  <w:style w:type="paragraph" w:styleId="Header">
    <w:name w:val="header"/>
    <w:basedOn w:val="Normal"/>
    <w:link w:val="HeaderChar"/>
    <w:uiPriority w:val="99"/>
    <w:unhideWhenUsed/>
    <w:rsid w:val="00853B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B54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2023-11-21T10:18:00Z</dcterms:created>
  <dcterms:modified xsi:type="dcterms:W3CDTF">2023-11-21T10:18:00Z</dcterms:modified>
</cp:coreProperties>
</file>