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24A" w:rsidRDefault="005C324A" w:rsidP="005C324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District Court - Schedule C - Forms in civil proceedings</w:t>
      </w:r>
    </w:p>
    <w:p w:rsidR="005C324A" w:rsidRDefault="005C324A" w:rsidP="005C70D9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en-IE"/>
        </w:rPr>
      </w:pPr>
    </w:p>
    <w:p w:rsidR="005C70D9" w:rsidRPr="00F112FD" w:rsidRDefault="005C70D9" w:rsidP="005C70D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bookmarkStart w:id="0" w:name="_GoBack"/>
      <w:r w:rsidRPr="00F112FD">
        <w:rPr>
          <w:rFonts w:ascii="Verdana" w:eastAsia="Times New Roman" w:hAnsi="Verdana" w:cs="Arial"/>
          <w:bCs/>
          <w:color w:val="000000"/>
          <w:sz w:val="20"/>
          <w:szCs w:val="20"/>
          <w:lang w:eastAsia="en-IE"/>
        </w:rPr>
        <w:t>No. 54.21</w:t>
      </w:r>
    </w:p>
    <w:bookmarkEnd w:id="0"/>
    <w:p w:rsidR="005C70D9" w:rsidRPr="005C70D9" w:rsidRDefault="005C70D9" w:rsidP="005C70D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Arial" w:eastAsia="Times New Roman" w:hAnsi="Arial" w:cs="Arial"/>
          <w:color w:val="000000"/>
          <w:sz w:val="24"/>
          <w:szCs w:val="24"/>
          <w:lang w:eastAsia="en-IE"/>
        </w:rPr>
        <w:br/>
      </w:r>
      <w:r w:rsidRPr="005C70D9">
        <w:rPr>
          <w:rFonts w:ascii="Verdana" w:eastAsia="Times New Roman" w:hAnsi="Verdana" w:cs="Arial"/>
          <w:color w:val="000000"/>
          <w:sz w:val="15"/>
          <w:szCs w:val="15"/>
          <w:lang w:eastAsia="en-IE"/>
        </w:rPr>
        <w:t>O.54, r.13</w:t>
      </w:r>
    </w:p>
    <w:p w:rsidR="005C70D9" w:rsidRPr="005C70D9" w:rsidRDefault="005C70D9" w:rsidP="005C70D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Arial" w:eastAsia="Times New Roman" w:hAnsi="Arial" w:cs="Arial"/>
          <w:color w:val="000000"/>
          <w:sz w:val="24"/>
          <w:szCs w:val="24"/>
          <w:lang w:eastAsia="en-IE"/>
        </w:rPr>
        <w:br/>
      </w: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Family Law (Maintenance of Spouses and Children) Act, 1976</w:t>
      </w:r>
      <w:r w:rsidRPr="005C70D9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</w:p>
    <w:p w:rsidR="005C70D9" w:rsidRPr="005C70D9" w:rsidRDefault="005C70D9" w:rsidP="005C70D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section 9 (2)</w:t>
      </w:r>
      <w:r w:rsidRPr="005C70D9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</w:p>
    <w:p w:rsidR="005C70D9" w:rsidRPr="005C70D9" w:rsidRDefault="005C70D9" w:rsidP="005C70D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Request to district court clerk to recover sums in arrear</w:t>
      </w:r>
      <w:r w:rsidRPr="005C70D9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</w:p>
    <w:p w:rsidR="005C70D9" w:rsidRPr="005C70D9" w:rsidRDefault="005C70D9" w:rsidP="005C70D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District Court Area of</w:t>
      </w:r>
      <w:r w:rsidRPr="005C70D9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</w:p>
    <w:p w:rsidR="005C70D9" w:rsidRPr="005C70D9" w:rsidRDefault="005C70D9" w:rsidP="005C70D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District No. </w:t>
      </w:r>
    </w:p>
    <w:p w:rsidR="005C70D9" w:rsidRPr="005C70D9" w:rsidRDefault="005C70D9" w:rsidP="005C70D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Arial" w:eastAsia="Times New Roman" w:hAnsi="Arial" w:cs="Arial"/>
          <w:color w:val="000000"/>
          <w:sz w:val="24"/>
          <w:szCs w:val="24"/>
          <w:lang w:eastAsia="en-IE"/>
        </w:rPr>
        <w:br/>
      </w: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......... Maintenance Creditor </w:t>
      </w:r>
    </w:p>
    <w:p w:rsidR="005C70D9" w:rsidRPr="005C70D9" w:rsidRDefault="005C70D9" w:rsidP="005C70D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........ Maintenance Debtor </w:t>
      </w:r>
    </w:p>
    <w:p w:rsidR="005C70D9" w:rsidRPr="005C70D9" w:rsidRDefault="005C70D9" w:rsidP="005C70D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By *maintenance/*variation/*interi</w:t>
      </w:r>
      <w:r w:rsidR="005C324A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m order dated ... day of ..... 20</w:t>
      </w: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..., made at the sitting of the ......... Court at ............. the above named maintenance debtor of ............ was ordered to pay to me, the above maintenance creditor, of ................ </w:t>
      </w:r>
    </w:p>
    <w:p w:rsidR="005C70D9" w:rsidRPr="005C70D9" w:rsidRDefault="005C70D9" w:rsidP="005C70D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*(the weekly sum of </w:t>
      </w:r>
      <w:r w:rsidR="00AF3F9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€</w:t>
      </w: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... for my support) *(and) *(the weekly sum of </w:t>
      </w:r>
      <w:r w:rsidR="00AF3F9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€</w:t>
      </w: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 for the support of ....... dependent children *(of our family) *(together with the sum of </w:t>
      </w:r>
      <w:r w:rsidR="00AF3F9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€</w:t>
      </w: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... for costs and expenses)</w:t>
      </w:r>
      <w:r w:rsidRPr="005C70D9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</w:p>
    <w:p w:rsidR="005C70D9" w:rsidRPr="005C70D9" w:rsidRDefault="005C70D9" w:rsidP="005C70D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The payments directed to be made have not been duly made and there is now in arrear in respect of the said order the sum of </w:t>
      </w:r>
      <w:r w:rsidR="00AF3F9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€</w:t>
      </w: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... (being the amount of ............. weekly payments) *(together with the sum of </w:t>
      </w:r>
      <w:r w:rsidR="00AF3F9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€</w:t>
      </w: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... for costs and expenses)</w:t>
      </w:r>
      <w:r w:rsidRPr="005C70D9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</w:p>
    <w:p w:rsidR="005C70D9" w:rsidRPr="005C70D9" w:rsidRDefault="005C70D9" w:rsidP="005C70D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I therefore request you, the District Court Clerk for the above court area, to take such steps as you consider reasonable in the circumstances to recover the sums in arrear</w:t>
      </w:r>
      <w:r w:rsidR="005C324A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s</w:t>
      </w: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.</w:t>
      </w:r>
      <w:r w:rsidRPr="005C70D9">
        <w:rPr>
          <w:rFonts w:ascii="Arial" w:eastAsia="Times New Roman" w:hAnsi="Arial" w:cs="Arial"/>
          <w:color w:val="000000"/>
          <w:sz w:val="24"/>
          <w:szCs w:val="24"/>
          <w:lang w:eastAsia="en-IE"/>
        </w:rPr>
        <w:t xml:space="preserve"> </w:t>
      </w:r>
    </w:p>
    <w:p w:rsidR="005C70D9" w:rsidRPr="005C70D9" w:rsidRDefault="005C324A" w:rsidP="005C70D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Dated this ... day of ..... 20</w:t>
      </w:r>
      <w:r w:rsidR="005C70D9"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.... </w:t>
      </w:r>
    </w:p>
    <w:p w:rsidR="005C70D9" w:rsidRPr="005C70D9" w:rsidRDefault="005C70D9" w:rsidP="005C70D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Signed ............ </w:t>
      </w:r>
    </w:p>
    <w:p w:rsidR="005C70D9" w:rsidRPr="005C70D9" w:rsidRDefault="005C70D9" w:rsidP="005C70D9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IE"/>
        </w:rPr>
      </w:pPr>
      <w:r w:rsidRPr="005C70D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To the District Court Clerk at ........... </w:t>
      </w:r>
    </w:p>
    <w:p w:rsidR="007C2534" w:rsidRDefault="005C70D9" w:rsidP="005C70D9">
      <w:r w:rsidRPr="005C70D9">
        <w:rPr>
          <w:rFonts w:ascii="Verdana" w:eastAsia="Times New Roman" w:hAnsi="Verdana" w:cs="Arial"/>
          <w:color w:val="000000"/>
          <w:sz w:val="15"/>
          <w:szCs w:val="15"/>
          <w:lang w:eastAsia="en-IE"/>
        </w:rPr>
        <w:t>*</w:t>
      </w:r>
      <w:r w:rsidRPr="005C70D9">
        <w:rPr>
          <w:rFonts w:ascii="Verdana" w:eastAsia="Times New Roman" w:hAnsi="Verdana" w:cs="Arial"/>
          <w:i/>
          <w:iCs/>
          <w:color w:val="000000"/>
          <w:sz w:val="15"/>
          <w:szCs w:val="15"/>
          <w:lang w:eastAsia="en-IE"/>
        </w:rPr>
        <w:t>Delete words inapplicable</w:t>
      </w:r>
    </w:p>
    <w:sectPr w:rsidR="007C2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0D9"/>
    <w:rsid w:val="004E63C6"/>
    <w:rsid w:val="005C324A"/>
    <w:rsid w:val="005C70D9"/>
    <w:rsid w:val="007C2534"/>
    <w:rsid w:val="00AF3F98"/>
    <w:rsid w:val="00F1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DCFABF-5B7B-4C44-919B-ABD6CA77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7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AC6478E9</Template>
  <TotalTime>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Fergal Redmond</dc:creator>
  <cp:keywords/>
  <dc:description/>
  <cp:lastModifiedBy>Niamh Kearns</cp:lastModifiedBy>
  <cp:revision>5</cp:revision>
  <dcterms:created xsi:type="dcterms:W3CDTF">2019-10-23T08:17:00Z</dcterms:created>
  <dcterms:modified xsi:type="dcterms:W3CDTF">2019-11-13T16:06:00Z</dcterms:modified>
</cp:coreProperties>
</file>